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24" w:rsidRDefault="00D95333" w:rsidP="00783048">
      <w:pPr>
        <w:jc w:val="center"/>
        <w:rPr>
          <w:b/>
        </w:rPr>
      </w:pPr>
      <w:r w:rsidRPr="0090381D">
        <w:rPr>
          <w:b/>
        </w:rPr>
        <w:t xml:space="preserve">Протокол </w:t>
      </w:r>
      <w:r w:rsidR="0090381D" w:rsidRPr="0090381D">
        <w:rPr>
          <w:b/>
        </w:rPr>
        <w:t>№1</w:t>
      </w:r>
    </w:p>
    <w:p w:rsidR="00630B24" w:rsidRDefault="00D95333" w:rsidP="00783048">
      <w:pPr>
        <w:jc w:val="center"/>
        <w:rPr>
          <w:b/>
        </w:rPr>
      </w:pPr>
      <w:r w:rsidRPr="00783048">
        <w:rPr>
          <w:b/>
        </w:rPr>
        <w:t>об итогах закупа способ</w:t>
      </w:r>
      <w:r w:rsidR="00630B24">
        <w:rPr>
          <w:b/>
        </w:rPr>
        <w:t>о</w:t>
      </w:r>
      <w:r w:rsidRPr="00783048">
        <w:rPr>
          <w:b/>
        </w:rPr>
        <w:t xml:space="preserve">м </w:t>
      </w:r>
      <w:r w:rsidR="00783048">
        <w:rPr>
          <w:b/>
        </w:rPr>
        <w:t>запроса ценовых предложени</w:t>
      </w:r>
      <w:r w:rsidR="00630B24">
        <w:rPr>
          <w:b/>
        </w:rPr>
        <w:t>й</w:t>
      </w:r>
      <w:r w:rsidR="00783048">
        <w:rPr>
          <w:b/>
        </w:rPr>
        <w:t xml:space="preserve"> </w:t>
      </w:r>
    </w:p>
    <w:p w:rsidR="00783048" w:rsidRDefault="00783048" w:rsidP="00783048">
      <w:pPr>
        <w:jc w:val="center"/>
        <w:rPr>
          <w:b/>
        </w:rPr>
      </w:pPr>
      <w:r>
        <w:rPr>
          <w:b/>
        </w:rPr>
        <w:t>«</w:t>
      </w:r>
      <w:r w:rsidR="00D95333" w:rsidRPr="00783048">
        <w:rPr>
          <w:b/>
        </w:rPr>
        <w:t xml:space="preserve">Закупа лекарственных </w:t>
      </w:r>
      <w:r w:rsidRPr="00783048">
        <w:rPr>
          <w:b/>
        </w:rPr>
        <w:t>средств, профилактических (иммунобиологических, диагностических, дезинфицирующих) препаратов, изделий медицинского назначения не включенных в список Единого дистрибьютора»</w:t>
      </w:r>
    </w:p>
    <w:p w:rsidR="00D95333" w:rsidRPr="00783048" w:rsidRDefault="00783048" w:rsidP="00783048">
      <w:pPr>
        <w:jc w:val="center"/>
        <w:rPr>
          <w:b/>
        </w:rPr>
      </w:pPr>
      <w:r w:rsidRPr="00783048">
        <w:rPr>
          <w:b/>
        </w:rPr>
        <w:t xml:space="preserve"> по оказанию гарантированного объема бесплатной медицинской помощи»</w:t>
      </w:r>
    </w:p>
    <w:p w:rsidR="00783048" w:rsidRDefault="00783048"/>
    <w:p w:rsidR="00783048" w:rsidRDefault="00783048" w:rsidP="00783048">
      <w:pPr>
        <w:tabs>
          <w:tab w:val="left" w:pos="7395"/>
        </w:tabs>
      </w:pPr>
      <w:r>
        <w:t>г</w:t>
      </w:r>
      <w:proofErr w:type="gramStart"/>
      <w:r>
        <w:t>.А</w:t>
      </w:r>
      <w:proofErr w:type="gramEnd"/>
      <w:r>
        <w:t xml:space="preserve">тырау                                                    </w:t>
      </w:r>
      <w:r w:rsidR="0053159C">
        <w:t xml:space="preserve">                      </w:t>
      </w:r>
      <w:r w:rsidR="004C1F34">
        <w:t xml:space="preserve">           </w:t>
      </w:r>
      <w:r>
        <w:t xml:space="preserve">от </w:t>
      </w:r>
      <w:r w:rsidRPr="00630B24">
        <w:t>«</w:t>
      </w:r>
      <w:r w:rsidR="002C03F9">
        <w:t>22</w:t>
      </w:r>
      <w:r w:rsidRPr="00630B24">
        <w:t>»</w:t>
      </w:r>
      <w:r>
        <w:t xml:space="preserve"> </w:t>
      </w:r>
      <w:r w:rsidR="002C03F9">
        <w:t>февраля</w:t>
      </w:r>
      <w:r w:rsidR="0032688C">
        <w:t xml:space="preserve"> 2017</w:t>
      </w:r>
      <w:r>
        <w:t>г</w:t>
      </w:r>
    </w:p>
    <w:p w:rsidR="004C1F34" w:rsidRDefault="004C1F34" w:rsidP="00783048">
      <w:pPr>
        <w:tabs>
          <w:tab w:val="left" w:pos="7395"/>
        </w:tabs>
      </w:pPr>
    </w:p>
    <w:p w:rsidR="00783048" w:rsidRDefault="004C1F34" w:rsidP="00E85E26">
      <w:pPr>
        <w:tabs>
          <w:tab w:val="left" w:pos="7395"/>
        </w:tabs>
        <w:ind w:left="5385"/>
      </w:pPr>
      <w:r>
        <w:t xml:space="preserve">       </w:t>
      </w:r>
      <w:r w:rsidR="00E85E26">
        <w:t>11-00</w:t>
      </w:r>
      <w:r w:rsidR="00783048">
        <w:t>часов местного времени</w:t>
      </w:r>
    </w:p>
    <w:p w:rsidR="00364908" w:rsidRPr="00364908" w:rsidRDefault="00364908" w:rsidP="00364908">
      <w:pPr>
        <w:jc w:val="both"/>
        <w:rPr>
          <w:b/>
        </w:rPr>
      </w:pPr>
    </w:p>
    <w:p w:rsidR="00A27BD5" w:rsidRPr="0053159C" w:rsidRDefault="00A27BD5" w:rsidP="0007359F">
      <w:pPr>
        <w:pStyle w:val="a5"/>
        <w:numPr>
          <w:ilvl w:val="0"/>
          <w:numId w:val="8"/>
        </w:numPr>
        <w:spacing w:line="276" w:lineRule="auto"/>
        <w:jc w:val="both"/>
      </w:pPr>
      <w:r w:rsidRPr="0053159C">
        <w:t>Состав комиссий</w:t>
      </w:r>
      <w:r w:rsidR="004C6A56">
        <w:t>:</w:t>
      </w:r>
    </w:p>
    <w:p w:rsidR="00A27BD5" w:rsidRPr="0053159C" w:rsidRDefault="0032688C" w:rsidP="00A27BD5">
      <w:pPr>
        <w:pStyle w:val="a5"/>
        <w:numPr>
          <w:ilvl w:val="0"/>
          <w:numId w:val="5"/>
        </w:numPr>
        <w:spacing w:line="276" w:lineRule="auto"/>
        <w:jc w:val="both"/>
      </w:pPr>
      <w:proofErr w:type="spellStart"/>
      <w:r>
        <w:t>Елеуов</w:t>
      </w:r>
      <w:proofErr w:type="spellEnd"/>
      <w:r>
        <w:t xml:space="preserve"> Д.Х.</w:t>
      </w:r>
      <w:r w:rsidR="00A27BD5" w:rsidRPr="0053159C">
        <w:t xml:space="preserve"> </w:t>
      </w:r>
      <w:r w:rsidR="00630B24" w:rsidRPr="0053159C">
        <w:t>–</w:t>
      </w:r>
      <w:r w:rsidR="00A27BD5" w:rsidRPr="0053159C">
        <w:t xml:space="preserve"> </w:t>
      </w:r>
      <w:r>
        <w:t>И.О. з</w:t>
      </w:r>
      <w:r w:rsidR="00630B24" w:rsidRPr="0053159C">
        <w:t>аместитель директора по лечебной работе, председатель комиссии</w:t>
      </w:r>
    </w:p>
    <w:p w:rsidR="00630B24" w:rsidRPr="0053159C" w:rsidRDefault="008C39A9" w:rsidP="00A27BD5">
      <w:pPr>
        <w:pStyle w:val="a5"/>
        <w:numPr>
          <w:ilvl w:val="0"/>
          <w:numId w:val="5"/>
        </w:numPr>
        <w:spacing w:line="276" w:lineRule="auto"/>
        <w:jc w:val="both"/>
      </w:pPr>
      <w:proofErr w:type="spellStart"/>
      <w:r>
        <w:t>Даумшарова</w:t>
      </w:r>
      <w:proofErr w:type="spellEnd"/>
      <w:r>
        <w:t xml:space="preserve"> Н.Б.</w:t>
      </w:r>
      <w:r w:rsidR="00A27BD5" w:rsidRPr="0053159C">
        <w:t xml:space="preserve"> </w:t>
      </w:r>
      <w:r w:rsidR="00630B24" w:rsidRPr="0053159C">
        <w:t>–</w:t>
      </w:r>
      <w:r w:rsidR="00A27BD5" w:rsidRPr="0053159C">
        <w:t xml:space="preserve"> </w:t>
      </w:r>
      <w:r w:rsidR="00630B24" w:rsidRPr="0053159C">
        <w:t>заведующий поликлиникой, член комиссии</w:t>
      </w:r>
    </w:p>
    <w:p w:rsidR="00A27BD5" w:rsidRDefault="00630B24" w:rsidP="00A27BD5">
      <w:pPr>
        <w:pStyle w:val="a5"/>
        <w:numPr>
          <w:ilvl w:val="0"/>
          <w:numId w:val="5"/>
        </w:numPr>
        <w:spacing w:line="276" w:lineRule="auto"/>
        <w:jc w:val="both"/>
      </w:pPr>
      <w:proofErr w:type="spellStart"/>
      <w:r w:rsidRPr="0053159C">
        <w:t>Наурзалиева</w:t>
      </w:r>
      <w:proofErr w:type="spellEnd"/>
      <w:r w:rsidRPr="0053159C">
        <w:t xml:space="preserve"> В.К.</w:t>
      </w:r>
      <w:r w:rsidR="00A27BD5" w:rsidRPr="0053159C">
        <w:t xml:space="preserve"> </w:t>
      </w:r>
      <w:r w:rsidRPr="0053159C">
        <w:t>–</w:t>
      </w:r>
      <w:r w:rsidR="00A27BD5" w:rsidRPr="0053159C">
        <w:t xml:space="preserve"> </w:t>
      </w:r>
      <w:r w:rsidRPr="0053159C">
        <w:t>заведующий стационарной службой, член комиссии</w:t>
      </w:r>
    </w:p>
    <w:p w:rsidR="00A27BD5" w:rsidRDefault="00630B24" w:rsidP="00A27BD5">
      <w:pPr>
        <w:pStyle w:val="a5"/>
        <w:numPr>
          <w:ilvl w:val="0"/>
          <w:numId w:val="5"/>
        </w:numPr>
        <w:spacing w:line="276" w:lineRule="auto"/>
        <w:jc w:val="both"/>
      </w:pPr>
      <w:r w:rsidRPr="0053159C">
        <w:t>Курасова Ж.А.</w:t>
      </w:r>
      <w:r w:rsidR="00A27BD5" w:rsidRPr="0053159C">
        <w:t xml:space="preserve"> </w:t>
      </w:r>
      <w:r w:rsidRPr="0053159C">
        <w:t>–</w:t>
      </w:r>
      <w:r w:rsidR="00A27BD5" w:rsidRPr="0053159C">
        <w:t xml:space="preserve"> </w:t>
      </w:r>
      <w:r w:rsidRPr="0053159C">
        <w:t>фармацевт, член комиссии</w:t>
      </w:r>
    </w:p>
    <w:p w:rsidR="0032688C" w:rsidRDefault="0032688C" w:rsidP="00A27BD5">
      <w:pPr>
        <w:pStyle w:val="a5"/>
        <w:numPr>
          <w:ilvl w:val="0"/>
          <w:numId w:val="5"/>
        </w:numPr>
        <w:spacing w:line="276" w:lineRule="auto"/>
        <w:jc w:val="both"/>
      </w:pPr>
      <w:proofErr w:type="spellStart"/>
      <w:r>
        <w:t>Мулдашев</w:t>
      </w:r>
      <w:proofErr w:type="spellEnd"/>
      <w:r>
        <w:t xml:space="preserve"> М.С.</w:t>
      </w:r>
      <w:r w:rsidR="00BD3160">
        <w:t xml:space="preserve"> – главный бухгалтер, </w:t>
      </w:r>
    </w:p>
    <w:p w:rsidR="00A27BD5" w:rsidRDefault="00FA4176" w:rsidP="00BD3160">
      <w:pPr>
        <w:pStyle w:val="a5"/>
        <w:numPr>
          <w:ilvl w:val="0"/>
          <w:numId w:val="5"/>
        </w:numPr>
        <w:spacing w:line="276" w:lineRule="auto"/>
        <w:jc w:val="both"/>
      </w:pPr>
      <w:proofErr w:type="spellStart"/>
      <w:r>
        <w:t>Ауел</w:t>
      </w:r>
      <w:r w:rsidR="00104AC6">
        <w:t>ь</w:t>
      </w:r>
      <w:r>
        <w:t>бекова</w:t>
      </w:r>
      <w:proofErr w:type="spellEnd"/>
      <w:r>
        <w:t xml:space="preserve"> А</w:t>
      </w:r>
      <w:r w:rsidR="00630B24" w:rsidRPr="0053159C">
        <w:t>.</w:t>
      </w:r>
      <w:r w:rsidR="00104AC6">
        <w:t>М.</w:t>
      </w:r>
      <w:r w:rsidR="00630B24" w:rsidRPr="0053159C">
        <w:t xml:space="preserve"> – </w:t>
      </w:r>
      <w:r>
        <w:t>главный медсестра</w:t>
      </w:r>
      <w:r w:rsidR="004C6A56">
        <w:t>, секретарь комиссии</w:t>
      </w:r>
      <w:r w:rsidR="00630B24" w:rsidRPr="0053159C">
        <w:t>;</w:t>
      </w:r>
    </w:p>
    <w:p w:rsidR="0007359F" w:rsidRDefault="0032688C" w:rsidP="00BD3160">
      <w:pPr>
        <w:pStyle w:val="a5"/>
        <w:numPr>
          <w:ilvl w:val="0"/>
          <w:numId w:val="5"/>
        </w:numPr>
        <w:spacing w:line="276" w:lineRule="auto"/>
        <w:jc w:val="both"/>
      </w:pPr>
      <w:proofErr w:type="spellStart"/>
      <w:r>
        <w:t>Узунова</w:t>
      </w:r>
      <w:proofErr w:type="spellEnd"/>
      <w:r>
        <w:t xml:space="preserve"> В.С.- провизор</w:t>
      </w:r>
    </w:p>
    <w:p w:rsidR="008F5D46" w:rsidRDefault="008F5D46" w:rsidP="00BD3160">
      <w:pPr>
        <w:pStyle w:val="a5"/>
        <w:numPr>
          <w:ilvl w:val="0"/>
          <w:numId w:val="5"/>
        </w:numPr>
        <w:spacing w:line="276" w:lineRule="auto"/>
        <w:jc w:val="both"/>
      </w:pPr>
      <w:proofErr w:type="spellStart"/>
      <w:r>
        <w:t>Табынбаева</w:t>
      </w:r>
      <w:proofErr w:type="spellEnd"/>
      <w:r>
        <w:t xml:space="preserve"> А-статистка</w:t>
      </w:r>
    </w:p>
    <w:p w:rsidR="0032688C" w:rsidRPr="0053159C" w:rsidRDefault="0032688C" w:rsidP="0007359F">
      <w:pPr>
        <w:spacing w:line="276" w:lineRule="auto"/>
        <w:ind w:left="720"/>
        <w:jc w:val="both"/>
      </w:pPr>
      <w:r>
        <w:t xml:space="preserve"> </w:t>
      </w:r>
    </w:p>
    <w:p w:rsidR="00461C8C" w:rsidRDefault="00AF6839" w:rsidP="004C1F34">
      <w:pPr>
        <w:pStyle w:val="a5"/>
        <w:numPr>
          <w:ilvl w:val="0"/>
          <w:numId w:val="8"/>
        </w:numPr>
        <w:jc w:val="both"/>
      </w:pPr>
      <w:r w:rsidRPr="0053159C">
        <w:t xml:space="preserve">   Организатор</w:t>
      </w:r>
      <w:r w:rsidR="00461C8C">
        <w:t xml:space="preserve">  </w:t>
      </w:r>
      <w:r w:rsidRPr="0053159C">
        <w:t xml:space="preserve"> государственных</w:t>
      </w:r>
      <w:r w:rsidR="00461C8C">
        <w:t xml:space="preserve">  </w:t>
      </w:r>
      <w:r w:rsidRPr="0053159C">
        <w:t xml:space="preserve"> закупок  </w:t>
      </w:r>
      <w:r w:rsidR="00461C8C">
        <w:t xml:space="preserve">  </w:t>
      </w:r>
      <w:r w:rsidRPr="0053159C">
        <w:t xml:space="preserve">ТОО </w:t>
      </w:r>
      <w:r w:rsidR="00461C8C">
        <w:t xml:space="preserve">  </w:t>
      </w:r>
      <w:r w:rsidRPr="0053159C">
        <w:t>«</w:t>
      </w:r>
      <w:proofErr w:type="spellStart"/>
      <w:r w:rsidRPr="0053159C">
        <w:t>Медикер</w:t>
      </w:r>
      <w:proofErr w:type="spellEnd"/>
      <w:r w:rsidR="00461C8C">
        <w:t xml:space="preserve">  </w:t>
      </w:r>
      <w:r w:rsidRPr="0053159C">
        <w:t xml:space="preserve"> </w:t>
      </w:r>
      <w:proofErr w:type="spellStart"/>
      <w:r w:rsidRPr="0053159C">
        <w:t>Жайык</w:t>
      </w:r>
      <w:proofErr w:type="spellEnd"/>
      <w:r w:rsidRPr="0053159C">
        <w:t xml:space="preserve">» </w:t>
      </w:r>
    </w:p>
    <w:p w:rsidR="00AF6839" w:rsidRDefault="00461C8C" w:rsidP="00461C8C">
      <w:pPr>
        <w:jc w:val="both"/>
      </w:pPr>
      <w:r>
        <w:t>н</w:t>
      </w:r>
      <w:r w:rsidR="00AF6839" w:rsidRPr="0053159C">
        <w:t>аходящ</w:t>
      </w:r>
      <w:r w:rsidR="001D0589" w:rsidRPr="0053159C">
        <w:t>и</w:t>
      </w:r>
      <w:r w:rsidR="00AF6839" w:rsidRPr="0053159C">
        <w:t>йся</w:t>
      </w:r>
      <w:r>
        <w:t xml:space="preserve"> </w:t>
      </w:r>
      <w:r w:rsidR="00AF6839" w:rsidRPr="0053159C">
        <w:t xml:space="preserve"> по</w:t>
      </w:r>
      <w:r>
        <w:t xml:space="preserve"> </w:t>
      </w:r>
      <w:r w:rsidR="00AF6839" w:rsidRPr="0053159C">
        <w:t xml:space="preserve"> адресу </w:t>
      </w:r>
      <w:r>
        <w:t xml:space="preserve"> </w:t>
      </w:r>
      <w:r w:rsidR="00AF6839" w:rsidRPr="0053159C">
        <w:t>город</w:t>
      </w:r>
      <w:r>
        <w:t xml:space="preserve">  </w:t>
      </w:r>
      <w:r w:rsidR="00AF6839" w:rsidRPr="0053159C">
        <w:t xml:space="preserve"> Атырау</w:t>
      </w:r>
      <w:r>
        <w:t xml:space="preserve"> </w:t>
      </w:r>
      <w:r w:rsidR="00AF6839" w:rsidRPr="0053159C">
        <w:t xml:space="preserve"> ул</w:t>
      </w:r>
      <w:proofErr w:type="gramStart"/>
      <w:r w:rsidR="00D5725E">
        <w:t>.</w:t>
      </w:r>
      <w:r w:rsidR="00AF6839" w:rsidRPr="0053159C">
        <w:t>С</w:t>
      </w:r>
      <w:proofErr w:type="gramEnd"/>
      <w:r w:rsidR="00AF6839" w:rsidRPr="0053159C">
        <w:t>евастополь, д.10А    провел закупки способом запроса ценовых предложени</w:t>
      </w:r>
      <w:r w:rsidR="001D0589" w:rsidRPr="0053159C">
        <w:t>й</w:t>
      </w:r>
      <w:r w:rsidR="00AF6839" w:rsidRPr="0053159C">
        <w:t xml:space="preserve"> </w:t>
      </w:r>
      <w:r w:rsidR="00AF6839" w:rsidRPr="00461C8C">
        <w:rPr>
          <w:b/>
        </w:rPr>
        <w:t xml:space="preserve">«Закупа лекарственных средств, профилактических (иммунобиологических, диагностических, дезинфицирующих) препаратов, изделий медицинского назначения не включенных в список Единого дистрибьютора» </w:t>
      </w:r>
      <w:r w:rsidR="00AF6839" w:rsidRPr="0053159C">
        <w:t>по оказанию гарантированного</w:t>
      </w:r>
      <w:r>
        <w:t xml:space="preserve"> </w:t>
      </w:r>
      <w:r w:rsidR="00AF6839" w:rsidRPr="0053159C">
        <w:t xml:space="preserve"> объема </w:t>
      </w:r>
      <w:r>
        <w:t xml:space="preserve">  </w:t>
      </w:r>
      <w:r w:rsidR="00AF6839" w:rsidRPr="0053159C">
        <w:t>бесплатной</w:t>
      </w:r>
      <w:r>
        <w:t xml:space="preserve"> </w:t>
      </w:r>
      <w:r w:rsidR="00AF6839" w:rsidRPr="0053159C">
        <w:t xml:space="preserve"> медицинской</w:t>
      </w:r>
      <w:r>
        <w:t xml:space="preserve">  </w:t>
      </w:r>
      <w:r w:rsidR="00AF6839" w:rsidRPr="0053159C">
        <w:t xml:space="preserve"> помощи».</w:t>
      </w:r>
    </w:p>
    <w:p w:rsidR="0007359F" w:rsidRDefault="0007359F" w:rsidP="00AF6839">
      <w:pPr>
        <w:jc w:val="both"/>
      </w:pPr>
    </w:p>
    <w:p w:rsidR="00461C8C" w:rsidRDefault="0007359F" w:rsidP="00461C8C">
      <w:pPr>
        <w:pStyle w:val="a5"/>
        <w:numPr>
          <w:ilvl w:val="0"/>
          <w:numId w:val="9"/>
        </w:numPr>
        <w:jc w:val="both"/>
      </w:pPr>
      <w:r>
        <w:t xml:space="preserve">Закуп </w:t>
      </w:r>
      <w:r w:rsidR="00461C8C">
        <w:t xml:space="preserve"> </w:t>
      </w:r>
      <w:r>
        <w:t xml:space="preserve">проводиться </w:t>
      </w:r>
      <w:r w:rsidR="00461C8C">
        <w:t xml:space="preserve"> </w:t>
      </w:r>
      <w:r>
        <w:t xml:space="preserve">в </w:t>
      </w:r>
      <w:r w:rsidR="00461C8C">
        <w:t xml:space="preserve"> </w:t>
      </w:r>
      <w:r>
        <w:t xml:space="preserve">соответствии </w:t>
      </w:r>
      <w:r w:rsidR="00461C8C">
        <w:t xml:space="preserve"> </w:t>
      </w:r>
      <w:r>
        <w:t>с</w:t>
      </w:r>
      <w:r w:rsidR="00461C8C">
        <w:t xml:space="preserve"> </w:t>
      </w:r>
      <w:r>
        <w:t xml:space="preserve"> п</w:t>
      </w:r>
      <w:r w:rsidR="00461C8C">
        <w:t xml:space="preserve">унктами  101  и 104Постановления  </w:t>
      </w:r>
    </w:p>
    <w:p w:rsidR="0007359F" w:rsidRDefault="0007359F" w:rsidP="00461C8C">
      <w:pPr>
        <w:jc w:val="both"/>
      </w:pPr>
      <w:r>
        <w:t xml:space="preserve">Правительства Республики Казахстан </w:t>
      </w:r>
      <w:r w:rsidR="00D253CC">
        <w:t xml:space="preserve"> </w:t>
      </w:r>
      <w:r>
        <w:t xml:space="preserve">от </w:t>
      </w:r>
      <w:r w:rsidR="00D253CC">
        <w:t xml:space="preserve"> </w:t>
      </w:r>
      <w:r>
        <w:t>30</w:t>
      </w:r>
      <w:r w:rsidR="00D253CC">
        <w:t xml:space="preserve"> </w:t>
      </w:r>
      <w:r>
        <w:t xml:space="preserve"> октября 2009 года № 1729 «Об утверждении </w:t>
      </w:r>
      <w:r w:rsidR="00461C8C">
        <w:t xml:space="preserve"> </w:t>
      </w:r>
      <w:r>
        <w:t>Правил</w:t>
      </w:r>
      <w:r w:rsidR="00461C8C">
        <w:t xml:space="preserve"> </w:t>
      </w:r>
      <w:r>
        <w:t xml:space="preserve"> организации</w:t>
      </w:r>
      <w:r w:rsidR="00461C8C">
        <w:t xml:space="preserve"> </w:t>
      </w:r>
      <w:r>
        <w:t xml:space="preserve"> и </w:t>
      </w:r>
      <w:r w:rsidR="00461C8C">
        <w:t xml:space="preserve"> </w:t>
      </w:r>
      <w:r>
        <w:t>проведения закупа лекарственных средств, профилактических (иммунобиологических, диагностических,</w:t>
      </w:r>
      <w:r w:rsidR="00D253CC">
        <w:t xml:space="preserve"> </w:t>
      </w:r>
      <w:r>
        <w:t xml:space="preserve">дезинфицирующих) препаратов, изделий медицинского назначения и медицинской </w:t>
      </w:r>
      <w:r w:rsidR="00461C8C">
        <w:t xml:space="preserve"> </w:t>
      </w:r>
      <w:r>
        <w:t xml:space="preserve">техники, </w:t>
      </w:r>
      <w:r w:rsidR="00461C8C">
        <w:t xml:space="preserve"> </w:t>
      </w:r>
      <w:r>
        <w:t>фармацевтических</w:t>
      </w:r>
      <w:r w:rsidR="00461C8C">
        <w:t xml:space="preserve"> </w:t>
      </w:r>
      <w:r>
        <w:t xml:space="preserve"> услуг </w:t>
      </w:r>
      <w:r w:rsidR="00461C8C">
        <w:t xml:space="preserve"> </w:t>
      </w:r>
      <w:r>
        <w:t>по оказанию гарантированного</w:t>
      </w:r>
      <w:r w:rsidR="00461C8C">
        <w:t xml:space="preserve"> </w:t>
      </w:r>
      <w:r>
        <w:t xml:space="preserve"> объема </w:t>
      </w:r>
      <w:r w:rsidR="00461C8C">
        <w:t xml:space="preserve"> </w:t>
      </w:r>
      <w:r>
        <w:t xml:space="preserve">бесплатной </w:t>
      </w:r>
      <w:r w:rsidR="00461C8C">
        <w:t xml:space="preserve"> </w:t>
      </w:r>
      <w:r>
        <w:t xml:space="preserve">медицинской </w:t>
      </w:r>
      <w:r w:rsidR="00461C8C">
        <w:t xml:space="preserve"> </w:t>
      </w:r>
      <w:r>
        <w:t xml:space="preserve">помощи </w:t>
      </w:r>
      <w:r w:rsidR="00461C8C">
        <w:t xml:space="preserve"> </w:t>
      </w:r>
      <w:r>
        <w:t xml:space="preserve">и </w:t>
      </w:r>
      <w:r w:rsidR="00461C8C">
        <w:t xml:space="preserve"> </w:t>
      </w:r>
      <w:r>
        <w:t>медицинской помощи</w:t>
      </w:r>
      <w:r w:rsidR="00461C8C">
        <w:t xml:space="preserve"> </w:t>
      </w:r>
      <w:r>
        <w:t xml:space="preserve"> в </w:t>
      </w:r>
      <w:r w:rsidR="00461C8C">
        <w:t xml:space="preserve"> </w:t>
      </w:r>
      <w:r>
        <w:t xml:space="preserve">системе </w:t>
      </w:r>
      <w:r w:rsidR="00461C8C">
        <w:t xml:space="preserve"> </w:t>
      </w:r>
      <w:r>
        <w:t>обязательного</w:t>
      </w:r>
      <w:r w:rsidR="00461C8C">
        <w:t xml:space="preserve"> </w:t>
      </w:r>
      <w:r>
        <w:t xml:space="preserve"> социального</w:t>
      </w:r>
      <w:r w:rsidR="00461C8C">
        <w:t xml:space="preserve"> </w:t>
      </w:r>
      <w:r>
        <w:t xml:space="preserve"> страхования (</w:t>
      </w:r>
      <w:proofErr w:type="spellStart"/>
      <w:r>
        <w:t>далее-Правила</w:t>
      </w:r>
      <w:proofErr w:type="spellEnd"/>
      <w:r>
        <w:t>).</w:t>
      </w:r>
    </w:p>
    <w:p w:rsidR="00461C8C" w:rsidRDefault="00461C8C" w:rsidP="00461C8C">
      <w:pPr>
        <w:jc w:val="both"/>
      </w:pPr>
    </w:p>
    <w:p w:rsidR="00461C8C" w:rsidRDefault="0007359F" w:rsidP="0007359F">
      <w:pPr>
        <w:pStyle w:val="a5"/>
        <w:numPr>
          <w:ilvl w:val="0"/>
          <w:numId w:val="9"/>
        </w:numPr>
        <w:jc w:val="both"/>
      </w:pPr>
      <w:r>
        <w:t xml:space="preserve">Следующее потенциальные поставщики представили свои ценовые </w:t>
      </w:r>
    </w:p>
    <w:p w:rsidR="0007359F" w:rsidRDefault="0007359F" w:rsidP="00461C8C">
      <w:pPr>
        <w:jc w:val="both"/>
      </w:pPr>
      <w:r>
        <w:t>предложения до истечения окончательного срока представления ценовых  предложений;</w:t>
      </w:r>
    </w:p>
    <w:p w:rsidR="0007359F" w:rsidRDefault="0007359F" w:rsidP="0007359F">
      <w:pPr>
        <w:pStyle w:val="a5"/>
        <w:jc w:val="both"/>
      </w:pPr>
    </w:p>
    <w:tbl>
      <w:tblPr>
        <w:tblStyle w:val="a3"/>
        <w:tblW w:w="0" w:type="auto"/>
        <w:tblInd w:w="-34" w:type="dxa"/>
        <w:tblLook w:val="04A0"/>
      </w:tblPr>
      <w:tblGrid>
        <w:gridCol w:w="594"/>
        <w:gridCol w:w="4226"/>
        <w:gridCol w:w="5103"/>
      </w:tblGrid>
      <w:tr w:rsidR="0007359F" w:rsidTr="003E5DCF">
        <w:tc>
          <w:tcPr>
            <w:tcW w:w="594" w:type="dxa"/>
          </w:tcPr>
          <w:p w:rsidR="0007359F" w:rsidRDefault="0007359F" w:rsidP="0007359F">
            <w:pPr>
              <w:pStyle w:val="a5"/>
              <w:ind w:left="0"/>
              <w:jc w:val="both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н</w:t>
            </w:r>
            <w:proofErr w:type="spellEnd"/>
          </w:p>
        </w:tc>
        <w:tc>
          <w:tcPr>
            <w:tcW w:w="4226" w:type="dxa"/>
          </w:tcPr>
          <w:p w:rsidR="0007359F" w:rsidRDefault="0007359F" w:rsidP="0007359F">
            <w:pPr>
              <w:pStyle w:val="a5"/>
              <w:ind w:left="0"/>
              <w:jc w:val="center"/>
            </w:pPr>
            <w:r>
              <w:t>Наименование потенциального поставщика</w:t>
            </w:r>
          </w:p>
        </w:tc>
        <w:tc>
          <w:tcPr>
            <w:tcW w:w="5103" w:type="dxa"/>
          </w:tcPr>
          <w:p w:rsidR="0007359F" w:rsidRDefault="0007359F" w:rsidP="0007359F">
            <w:pPr>
              <w:pStyle w:val="a5"/>
              <w:ind w:left="0"/>
              <w:jc w:val="center"/>
            </w:pPr>
            <w:r>
              <w:t>Местонахождение потенциального поставщика</w:t>
            </w:r>
          </w:p>
        </w:tc>
      </w:tr>
      <w:tr w:rsidR="0007359F" w:rsidTr="003E5DCF">
        <w:tc>
          <w:tcPr>
            <w:tcW w:w="594" w:type="dxa"/>
          </w:tcPr>
          <w:p w:rsidR="0007359F" w:rsidRDefault="0007359F" w:rsidP="0007359F">
            <w:pPr>
              <w:pStyle w:val="a5"/>
              <w:ind w:left="0"/>
              <w:jc w:val="both"/>
            </w:pPr>
            <w:r>
              <w:lastRenderedPageBreak/>
              <w:t>1</w:t>
            </w:r>
          </w:p>
        </w:tc>
        <w:tc>
          <w:tcPr>
            <w:tcW w:w="4226" w:type="dxa"/>
          </w:tcPr>
          <w:p w:rsidR="0007359F" w:rsidRDefault="009D2F11" w:rsidP="0007359F">
            <w:pPr>
              <w:pStyle w:val="a5"/>
              <w:ind w:left="0"/>
              <w:jc w:val="both"/>
            </w:pPr>
            <w:r>
              <w:t>ТОО «</w:t>
            </w:r>
            <w:proofErr w:type="spellStart"/>
            <w:r>
              <w:t>Желдорфармация</w:t>
            </w:r>
            <w:proofErr w:type="spellEnd"/>
            <w:r>
              <w:t>»</w:t>
            </w:r>
          </w:p>
        </w:tc>
        <w:tc>
          <w:tcPr>
            <w:tcW w:w="5103" w:type="dxa"/>
          </w:tcPr>
          <w:p w:rsidR="0007359F" w:rsidRDefault="009D2F11" w:rsidP="0007359F">
            <w:pPr>
              <w:pStyle w:val="a5"/>
              <w:ind w:left="0"/>
              <w:jc w:val="both"/>
            </w:pPr>
            <w:r>
              <w:t>г</w:t>
            </w:r>
            <w:proofErr w:type="gramStart"/>
            <w:r>
              <w:t>.А</w:t>
            </w:r>
            <w:proofErr w:type="gramEnd"/>
            <w:r>
              <w:t xml:space="preserve">ктобе,ул.41 Разъезд </w:t>
            </w:r>
            <w:proofErr w:type="spellStart"/>
            <w:r>
              <w:t>п</w:t>
            </w:r>
            <w:proofErr w:type="spellEnd"/>
            <w:r>
              <w:t>/я 27</w:t>
            </w:r>
          </w:p>
        </w:tc>
      </w:tr>
      <w:tr w:rsidR="0007359F" w:rsidTr="003E5DCF">
        <w:tc>
          <w:tcPr>
            <w:tcW w:w="594" w:type="dxa"/>
          </w:tcPr>
          <w:p w:rsidR="0007359F" w:rsidRDefault="009D2F11" w:rsidP="0007359F">
            <w:pPr>
              <w:pStyle w:val="a5"/>
              <w:ind w:left="0"/>
              <w:jc w:val="both"/>
            </w:pPr>
            <w:r>
              <w:t>2</w:t>
            </w:r>
          </w:p>
        </w:tc>
        <w:tc>
          <w:tcPr>
            <w:tcW w:w="4226" w:type="dxa"/>
          </w:tcPr>
          <w:p w:rsidR="0007359F" w:rsidRDefault="009D2F11" w:rsidP="0007359F">
            <w:pPr>
              <w:pStyle w:val="a5"/>
              <w:ind w:left="0"/>
              <w:jc w:val="both"/>
            </w:pPr>
            <w:r>
              <w:t xml:space="preserve">АФ ТОО «Эко </w:t>
            </w:r>
            <w:proofErr w:type="spellStart"/>
            <w:proofErr w:type="gramStart"/>
            <w:r>
              <w:t>Фарм</w:t>
            </w:r>
            <w:proofErr w:type="spellEnd"/>
            <w:proofErr w:type="gramEnd"/>
            <w:r>
              <w:t>»</w:t>
            </w:r>
          </w:p>
        </w:tc>
        <w:tc>
          <w:tcPr>
            <w:tcW w:w="5103" w:type="dxa"/>
          </w:tcPr>
          <w:p w:rsidR="0007359F" w:rsidRDefault="009D2F11" w:rsidP="0007359F">
            <w:pPr>
              <w:pStyle w:val="a5"/>
              <w:ind w:left="0"/>
              <w:jc w:val="both"/>
            </w:pPr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ктобе,пос.Заречный</w:t>
            </w:r>
            <w:proofErr w:type="spellEnd"/>
            <w:r>
              <w:t xml:space="preserve"> -2, участок 747</w:t>
            </w:r>
          </w:p>
        </w:tc>
      </w:tr>
      <w:tr w:rsidR="004B4B67" w:rsidTr="003E5DCF">
        <w:tc>
          <w:tcPr>
            <w:tcW w:w="594" w:type="dxa"/>
          </w:tcPr>
          <w:p w:rsidR="004B4B67" w:rsidRDefault="004B4B67" w:rsidP="0007359F">
            <w:pPr>
              <w:pStyle w:val="a5"/>
              <w:ind w:left="0"/>
              <w:jc w:val="both"/>
            </w:pPr>
            <w:r>
              <w:t>3</w:t>
            </w:r>
          </w:p>
        </w:tc>
        <w:tc>
          <w:tcPr>
            <w:tcW w:w="4226" w:type="dxa"/>
          </w:tcPr>
          <w:p w:rsidR="004B4B67" w:rsidRDefault="00D253CC" w:rsidP="004B4B67">
            <w:pPr>
              <w:pStyle w:val="a5"/>
              <w:ind w:left="0"/>
              <w:jc w:val="both"/>
            </w:pPr>
            <w:r>
              <w:t xml:space="preserve">ТОО </w:t>
            </w:r>
            <w:r w:rsidR="004B4B67">
              <w:t xml:space="preserve">«КФК </w:t>
            </w:r>
            <w:proofErr w:type="spellStart"/>
            <w:r w:rsidR="004B4B67">
              <w:t>Медсервис</w:t>
            </w:r>
            <w:proofErr w:type="spellEnd"/>
            <w:r w:rsidR="004B4B67">
              <w:t xml:space="preserve"> Плюс»</w:t>
            </w:r>
          </w:p>
        </w:tc>
        <w:tc>
          <w:tcPr>
            <w:tcW w:w="5103" w:type="dxa"/>
          </w:tcPr>
          <w:p w:rsidR="004B4B67" w:rsidRDefault="004B4B67" w:rsidP="0007359F">
            <w:pPr>
              <w:pStyle w:val="a5"/>
              <w:ind w:left="0"/>
              <w:jc w:val="both"/>
            </w:pPr>
            <w:proofErr w:type="spellStart"/>
            <w:r>
              <w:t>г</w:t>
            </w:r>
            <w:proofErr w:type="gramStart"/>
            <w:r>
              <w:t>.А</w:t>
            </w:r>
            <w:proofErr w:type="gramEnd"/>
            <w:r>
              <w:t>ктобе,ул.Маресьева</w:t>
            </w:r>
            <w:proofErr w:type="spellEnd"/>
            <w:r>
              <w:t xml:space="preserve"> ,105</w:t>
            </w:r>
          </w:p>
        </w:tc>
      </w:tr>
      <w:tr w:rsidR="0090381D" w:rsidTr="003E5DCF">
        <w:tc>
          <w:tcPr>
            <w:tcW w:w="594" w:type="dxa"/>
          </w:tcPr>
          <w:p w:rsidR="0090381D" w:rsidRDefault="0090381D" w:rsidP="0007359F">
            <w:pPr>
              <w:pStyle w:val="a5"/>
              <w:ind w:left="0"/>
              <w:jc w:val="both"/>
            </w:pPr>
            <w:r>
              <w:t>4</w:t>
            </w:r>
          </w:p>
        </w:tc>
        <w:tc>
          <w:tcPr>
            <w:tcW w:w="4226" w:type="dxa"/>
          </w:tcPr>
          <w:p w:rsidR="0090381D" w:rsidRPr="003E5DCF" w:rsidRDefault="0090381D" w:rsidP="003C656B">
            <w:pPr>
              <w:pStyle w:val="a5"/>
              <w:ind w:left="0"/>
              <w:jc w:val="both"/>
            </w:pPr>
            <w:r w:rsidRPr="003E5DCF">
              <w:t>ТОО «</w:t>
            </w:r>
            <w:proofErr w:type="spellStart"/>
            <w:r w:rsidRPr="003E5DCF">
              <w:rPr>
                <w:lang w:val="en-US"/>
              </w:rPr>
              <w:t>Saulyk</w:t>
            </w:r>
            <w:proofErr w:type="spellEnd"/>
            <w:r w:rsidRPr="003E5DCF">
              <w:t xml:space="preserve"> </w:t>
            </w:r>
            <w:r w:rsidRPr="003E5DCF">
              <w:rPr>
                <w:lang w:val="en-US"/>
              </w:rPr>
              <w:t>Farm</w:t>
            </w:r>
            <w:r w:rsidRPr="003E5DCF">
              <w:t>»</w:t>
            </w:r>
          </w:p>
        </w:tc>
        <w:tc>
          <w:tcPr>
            <w:tcW w:w="5103" w:type="dxa"/>
          </w:tcPr>
          <w:p w:rsidR="0090381D" w:rsidRPr="003E5DCF" w:rsidRDefault="0090381D" w:rsidP="003C656B">
            <w:pPr>
              <w:pStyle w:val="a5"/>
              <w:ind w:left="0"/>
              <w:jc w:val="both"/>
            </w:pPr>
            <w:r w:rsidRPr="003E5DCF">
              <w:rPr>
                <w:lang w:val="kk-KZ"/>
              </w:rPr>
              <w:t>г.Павлодар</w:t>
            </w:r>
            <w:r w:rsidRPr="003E5DCF">
              <w:t>, Лермонтова дом 59</w:t>
            </w:r>
          </w:p>
        </w:tc>
      </w:tr>
      <w:tr w:rsidR="0090381D" w:rsidTr="003E5DCF">
        <w:tc>
          <w:tcPr>
            <w:tcW w:w="594" w:type="dxa"/>
          </w:tcPr>
          <w:p w:rsidR="0090381D" w:rsidRDefault="0090381D" w:rsidP="0007359F">
            <w:pPr>
              <w:pStyle w:val="a5"/>
              <w:ind w:left="0"/>
              <w:jc w:val="both"/>
            </w:pPr>
            <w:r>
              <w:t>5</w:t>
            </w:r>
          </w:p>
        </w:tc>
        <w:tc>
          <w:tcPr>
            <w:tcW w:w="4226" w:type="dxa"/>
          </w:tcPr>
          <w:p w:rsidR="0090381D" w:rsidRPr="003E5DCF" w:rsidRDefault="0090381D" w:rsidP="003C656B">
            <w:pPr>
              <w:pStyle w:val="a5"/>
              <w:ind w:left="0"/>
              <w:jc w:val="both"/>
            </w:pPr>
            <w:r w:rsidRPr="003E5DCF">
              <w:t>ТОО «</w:t>
            </w:r>
            <w:proofErr w:type="spellStart"/>
            <w:r w:rsidRPr="003E5DCF">
              <w:t>Диара</w:t>
            </w:r>
            <w:proofErr w:type="spellEnd"/>
            <w:r w:rsidRPr="003E5DCF">
              <w:t xml:space="preserve"> плюс»</w:t>
            </w:r>
          </w:p>
        </w:tc>
        <w:tc>
          <w:tcPr>
            <w:tcW w:w="5103" w:type="dxa"/>
          </w:tcPr>
          <w:p w:rsidR="0090381D" w:rsidRPr="003E5DCF" w:rsidRDefault="0090381D" w:rsidP="003C656B">
            <w:pPr>
              <w:pStyle w:val="a5"/>
              <w:ind w:left="0"/>
              <w:jc w:val="both"/>
            </w:pPr>
            <w:r w:rsidRPr="003E5DCF">
              <w:t xml:space="preserve">г. Атырау,  </w:t>
            </w:r>
            <w:proofErr w:type="spellStart"/>
            <w:r w:rsidRPr="003E5DCF">
              <w:t>Маметовой</w:t>
            </w:r>
            <w:proofErr w:type="spellEnd"/>
            <w:r w:rsidRPr="003E5DCF">
              <w:t xml:space="preserve"> дом 1, 74</w:t>
            </w:r>
          </w:p>
        </w:tc>
      </w:tr>
    </w:tbl>
    <w:p w:rsidR="0007359F" w:rsidRDefault="0007359F" w:rsidP="0007359F">
      <w:pPr>
        <w:pStyle w:val="a5"/>
        <w:jc w:val="both"/>
      </w:pPr>
    </w:p>
    <w:p w:rsidR="00491110" w:rsidRDefault="00DF5380" w:rsidP="00491110">
      <w:pPr>
        <w:pStyle w:val="a5"/>
        <w:numPr>
          <w:ilvl w:val="0"/>
          <w:numId w:val="9"/>
        </w:numPr>
        <w:jc w:val="both"/>
      </w:pPr>
      <w:r>
        <w:t xml:space="preserve">Комиссия  по </w:t>
      </w:r>
      <w:r w:rsidR="00491110">
        <w:t xml:space="preserve">  </w:t>
      </w:r>
      <w:r>
        <w:t xml:space="preserve">проведению </w:t>
      </w:r>
      <w:r w:rsidR="00491110">
        <w:t xml:space="preserve">  </w:t>
      </w:r>
      <w:r>
        <w:t>з</w:t>
      </w:r>
      <w:r w:rsidR="00491110">
        <w:t xml:space="preserve">акупа   способом   запроса     </w:t>
      </w:r>
      <w:proofErr w:type="gramStart"/>
      <w:r w:rsidR="00491110">
        <w:t>ценовых</w:t>
      </w:r>
      <w:proofErr w:type="gramEnd"/>
    </w:p>
    <w:p w:rsidR="0007359F" w:rsidRDefault="00DF5380" w:rsidP="00491110">
      <w:pPr>
        <w:jc w:val="both"/>
      </w:pPr>
      <w:r>
        <w:t xml:space="preserve">предложений, </w:t>
      </w:r>
      <w:r w:rsidR="00491110">
        <w:t xml:space="preserve"> </w:t>
      </w:r>
      <w:proofErr w:type="gramStart"/>
      <w:r>
        <w:t>рассмотрев</w:t>
      </w:r>
      <w:r w:rsidR="00491110">
        <w:t xml:space="preserve">  </w:t>
      </w:r>
      <w:r>
        <w:t xml:space="preserve"> поступившие </w:t>
      </w:r>
      <w:r w:rsidR="00491110">
        <w:t xml:space="preserve">  </w:t>
      </w:r>
      <w:r>
        <w:t>ценовые</w:t>
      </w:r>
      <w:r w:rsidR="00491110">
        <w:t xml:space="preserve">  </w:t>
      </w:r>
      <w:r>
        <w:t xml:space="preserve"> предложения </w:t>
      </w:r>
      <w:r w:rsidR="00491110">
        <w:t xml:space="preserve"> </w:t>
      </w:r>
      <w:r w:rsidRPr="00491110">
        <w:rPr>
          <w:b/>
        </w:rPr>
        <w:t>РЕШИЛА</w:t>
      </w:r>
      <w:proofErr w:type="gramEnd"/>
      <w:r>
        <w:t>;</w:t>
      </w:r>
    </w:p>
    <w:p w:rsidR="00DF5380" w:rsidRDefault="00DF5380" w:rsidP="00DF5380">
      <w:pPr>
        <w:pStyle w:val="a5"/>
        <w:jc w:val="both"/>
      </w:pPr>
    </w:p>
    <w:p w:rsidR="00DF5380" w:rsidRDefault="00DF5380" w:rsidP="008C3D4A">
      <w:pPr>
        <w:pStyle w:val="a5"/>
        <w:numPr>
          <w:ilvl w:val="0"/>
          <w:numId w:val="10"/>
        </w:numPr>
        <w:jc w:val="both"/>
      </w:pPr>
      <w:r>
        <w:t xml:space="preserve">Признать </w:t>
      </w:r>
      <w:r w:rsidR="00491110">
        <w:t xml:space="preserve">  </w:t>
      </w:r>
      <w:r w:rsidR="00D253CC">
        <w:t xml:space="preserve">ТОО </w:t>
      </w:r>
      <w:r>
        <w:t xml:space="preserve"> «КФК </w:t>
      </w:r>
      <w:proofErr w:type="spellStart"/>
      <w:r>
        <w:t>Медсервис</w:t>
      </w:r>
      <w:proofErr w:type="spellEnd"/>
      <w:r>
        <w:t xml:space="preserve"> Плюс» </w:t>
      </w:r>
      <w:r w:rsidR="00491110">
        <w:t xml:space="preserve"> </w:t>
      </w:r>
      <w:r w:rsidR="003E5DCF">
        <w:t xml:space="preserve"> </w:t>
      </w:r>
      <w:r>
        <w:t>победител</w:t>
      </w:r>
      <w:r w:rsidR="008F5D46">
        <w:t>ем</w:t>
      </w:r>
      <w:r w:rsidR="003E5DCF">
        <w:t xml:space="preserve">  </w:t>
      </w:r>
      <w:r>
        <w:t xml:space="preserve"> по</w:t>
      </w:r>
      <w:r w:rsidR="00491110">
        <w:t xml:space="preserve"> </w:t>
      </w:r>
      <w:r>
        <w:t xml:space="preserve"> лот</w:t>
      </w:r>
      <w:r w:rsidR="008F5D46">
        <w:t>у</w:t>
      </w:r>
      <w:r w:rsidR="0090381D">
        <w:t xml:space="preserve"> №1 и ТОО «</w:t>
      </w:r>
      <w:proofErr w:type="spellStart"/>
      <w:r w:rsidR="0090381D">
        <w:t>Диара</w:t>
      </w:r>
      <w:proofErr w:type="spellEnd"/>
      <w:r w:rsidR="0090381D">
        <w:t xml:space="preserve"> плюс»  победителем   по лоту №11,12,13,14,15,16</w:t>
      </w:r>
      <w:r>
        <w:t>;</w:t>
      </w:r>
    </w:p>
    <w:p w:rsidR="003E5DCF" w:rsidRDefault="003E5DCF" w:rsidP="002C03F9">
      <w:pPr>
        <w:jc w:val="both"/>
      </w:pPr>
    </w:p>
    <w:p w:rsidR="00DF5380" w:rsidRPr="003E5DCF" w:rsidRDefault="003E5DCF" w:rsidP="00DF5380">
      <w:pPr>
        <w:pStyle w:val="a5"/>
        <w:jc w:val="both"/>
        <w:rPr>
          <w:b/>
        </w:rPr>
      </w:pPr>
      <w:r w:rsidRPr="003E5DCF">
        <w:rPr>
          <w:b/>
        </w:rPr>
        <w:t>ЛОТ №1</w:t>
      </w:r>
    </w:p>
    <w:p w:rsidR="003E5DCF" w:rsidRDefault="003E5DCF" w:rsidP="00DF5380">
      <w:pPr>
        <w:pStyle w:val="a5"/>
        <w:jc w:val="both"/>
      </w:pPr>
    </w:p>
    <w:tbl>
      <w:tblPr>
        <w:tblStyle w:val="a3"/>
        <w:tblW w:w="0" w:type="auto"/>
        <w:tblInd w:w="-34" w:type="dxa"/>
        <w:tblLook w:val="04A0"/>
      </w:tblPr>
      <w:tblGrid>
        <w:gridCol w:w="861"/>
        <w:gridCol w:w="6085"/>
        <w:gridCol w:w="1418"/>
        <w:gridCol w:w="1559"/>
      </w:tblGrid>
      <w:tr w:rsidR="00DF5380" w:rsidTr="003E5DCF">
        <w:tc>
          <w:tcPr>
            <w:tcW w:w="861" w:type="dxa"/>
          </w:tcPr>
          <w:p w:rsidR="00DF5380" w:rsidRDefault="00DF5380" w:rsidP="00DF5380">
            <w:pPr>
              <w:pStyle w:val="a5"/>
              <w:ind w:left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085" w:type="dxa"/>
          </w:tcPr>
          <w:p w:rsidR="00DF5380" w:rsidRDefault="00DF5380" w:rsidP="00DF5380">
            <w:pPr>
              <w:pStyle w:val="a5"/>
              <w:ind w:left="0"/>
              <w:jc w:val="center"/>
            </w:pPr>
            <w:r>
              <w:t>Наименование</w:t>
            </w:r>
          </w:p>
        </w:tc>
        <w:tc>
          <w:tcPr>
            <w:tcW w:w="1418" w:type="dxa"/>
          </w:tcPr>
          <w:p w:rsidR="00DF5380" w:rsidRDefault="00DF5380" w:rsidP="00DF5380">
            <w:pPr>
              <w:pStyle w:val="a5"/>
              <w:ind w:left="0"/>
              <w:jc w:val="center"/>
            </w:pPr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</w:p>
        </w:tc>
        <w:tc>
          <w:tcPr>
            <w:tcW w:w="1559" w:type="dxa"/>
          </w:tcPr>
          <w:p w:rsidR="00DF5380" w:rsidRDefault="00DF5380" w:rsidP="00DF5380">
            <w:pPr>
              <w:pStyle w:val="a5"/>
              <w:ind w:left="0"/>
              <w:jc w:val="center"/>
            </w:pPr>
            <w:r>
              <w:t>цена</w:t>
            </w:r>
          </w:p>
        </w:tc>
      </w:tr>
      <w:tr w:rsidR="00DF5380" w:rsidTr="003E5DCF">
        <w:tc>
          <w:tcPr>
            <w:tcW w:w="861" w:type="dxa"/>
          </w:tcPr>
          <w:p w:rsidR="00DF5380" w:rsidRDefault="00DF5380" w:rsidP="00DF5380">
            <w:pPr>
              <w:pStyle w:val="a5"/>
              <w:ind w:left="0"/>
              <w:jc w:val="both"/>
            </w:pPr>
            <w:r>
              <w:t>1</w:t>
            </w:r>
          </w:p>
        </w:tc>
        <w:tc>
          <w:tcPr>
            <w:tcW w:w="6085" w:type="dxa"/>
          </w:tcPr>
          <w:p w:rsidR="00DF5380" w:rsidRDefault="00DF5380" w:rsidP="00DF5380">
            <w:pPr>
              <w:pStyle w:val="a5"/>
              <w:ind w:left="0"/>
              <w:jc w:val="both"/>
            </w:pPr>
            <w:r>
              <w:t xml:space="preserve">Натрия хлорид </w:t>
            </w:r>
            <w:proofErr w:type="spellStart"/>
            <w:r>
              <w:t>р-р</w:t>
            </w:r>
            <w:proofErr w:type="spellEnd"/>
            <w:r>
              <w:t xml:space="preserve"> 0,9% 250,0</w:t>
            </w:r>
          </w:p>
        </w:tc>
        <w:tc>
          <w:tcPr>
            <w:tcW w:w="1418" w:type="dxa"/>
          </w:tcPr>
          <w:p w:rsidR="00DF5380" w:rsidRDefault="00DF5380" w:rsidP="00DF5380">
            <w:pPr>
              <w:pStyle w:val="a5"/>
              <w:ind w:left="0"/>
              <w:jc w:val="both"/>
            </w:pPr>
            <w:r>
              <w:t>ФЛ</w:t>
            </w:r>
          </w:p>
        </w:tc>
        <w:tc>
          <w:tcPr>
            <w:tcW w:w="1559" w:type="dxa"/>
          </w:tcPr>
          <w:p w:rsidR="00DF5380" w:rsidRDefault="00DF5380" w:rsidP="00DF5380">
            <w:pPr>
              <w:pStyle w:val="a5"/>
              <w:ind w:left="0"/>
              <w:jc w:val="both"/>
            </w:pPr>
            <w:r>
              <w:t>128</w:t>
            </w:r>
          </w:p>
        </w:tc>
      </w:tr>
      <w:tr w:rsidR="00DF5380" w:rsidTr="003E5DCF">
        <w:tc>
          <w:tcPr>
            <w:tcW w:w="861" w:type="dxa"/>
          </w:tcPr>
          <w:p w:rsidR="00DF5380" w:rsidRDefault="00DF5380" w:rsidP="00DF5380">
            <w:pPr>
              <w:pStyle w:val="a5"/>
              <w:ind w:left="0"/>
              <w:jc w:val="both"/>
            </w:pPr>
            <w:r>
              <w:t>2</w:t>
            </w:r>
          </w:p>
        </w:tc>
        <w:tc>
          <w:tcPr>
            <w:tcW w:w="6085" w:type="dxa"/>
          </w:tcPr>
          <w:p w:rsidR="00DF5380" w:rsidRDefault="00DF5380" w:rsidP="00DF5380">
            <w:pPr>
              <w:pStyle w:val="a5"/>
              <w:ind w:left="0"/>
              <w:jc w:val="both"/>
            </w:pPr>
            <w:r>
              <w:t xml:space="preserve">Натрия хлорид </w:t>
            </w:r>
            <w:proofErr w:type="spellStart"/>
            <w:r>
              <w:t>р-р</w:t>
            </w:r>
            <w:proofErr w:type="spellEnd"/>
            <w:r>
              <w:t xml:space="preserve"> 0,9% 400,0</w:t>
            </w:r>
          </w:p>
        </w:tc>
        <w:tc>
          <w:tcPr>
            <w:tcW w:w="1418" w:type="dxa"/>
          </w:tcPr>
          <w:p w:rsidR="00DF5380" w:rsidRDefault="00DF5380" w:rsidP="00DF5380">
            <w:pPr>
              <w:pStyle w:val="a5"/>
              <w:ind w:left="0"/>
              <w:jc w:val="both"/>
            </w:pPr>
            <w:r>
              <w:t>ФЛ</w:t>
            </w:r>
          </w:p>
        </w:tc>
        <w:tc>
          <w:tcPr>
            <w:tcW w:w="1559" w:type="dxa"/>
          </w:tcPr>
          <w:p w:rsidR="00DF5380" w:rsidRDefault="00DF5380" w:rsidP="00DF5380">
            <w:pPr>
              <w:pStyle w:val="a5"/>
              <w:ind w:left="0"/>
              <w:jc w:val="both"/>
            </w:pPr>
            <w:r>
              <w:t>185</w:t>
            </w:r>
          </w:p>
        </w:tc>
      </w:tr>
      <w:tr w:rsidR="00DF5380" w:rsidTr="003E5DCF">
        <w:tc>
          <w:tcPr>
            <w:tcW w:w="861" w:type="dxa"/>
          </w:tcPr>
          <w:p w:rsidR="00DF5380" w:rsidRDefault="00DF5380" w:rsidP="00DF5380">
            <w:pPr>
              <w:pStyle w:val="a5"/>
              <w:ind w:left="0"/>
              <w:jc w:val="both"/>
            </w:pPr>
            <w:r>
              <w:t>3</w:t>
            </w:r>
          </w:p>
        </w:tc>
        <w:tc>
          <w:tcPr>
            <w:tcW w:w="6085" w:type="dxa"/>
          </w:tcPr>
          <w:p w:rsidR="00DF5380" w:rsidRDefault="00DF5380" w:rsidP="00DF5380">
            <w:pPr>
              <w:pStyle w:val="a5"/>
              <w:ind w:left="0"/>
              <w:jc w:val="both"/>
            </w:pPr>
            <w:r>
              <w:t xml:space="preserve">Натрия хлорид </w:t>
            </w:r>
            <w:proofErr w:type="spellStart"/>
            <w:r>
              <w:t>р-р</w:t>
            </w:r>
            <w:proofErr w:type="spellEnd"/>
            <w:r>
              <w:t xml:space="preserve"> 0,9% 100,0</w:t>
            </w:r>
          </w:p>
        </w:tc>
        <w:tc>
          <w:tcPr>
            <w:tcW w:w="1418" w:type="dxa"/>
          </w:tcPr>
          <w:p w:rsidR="00DF5380" w:rsidRDefault="00DF5380" w:rsidP="00DF5380">
            <w:pPr>
              <w:pStyle w:val="a5"/>
              <w:ind w:left="0"/>
              <w:jc w:val="both"/>
            </w:pPr>
            <w:r>
              <w:t>ФЛ</w:t>
            </w:r>
          </w:p>
        </w:tc>
        <w:tc>
          <w:tcPr>
            <w:tcW w:w="1559" w:type="dxa"/>
          </w:tcPr>
          <w:p w:rsidR="00DF5380" w:rsidRDefault="00DF5380" w:rsidP="00DF5380">
            <w:pPr>
              <w:pStyle w:val="a5"/>
              <w:ind w:left="0"/>
              <w:jc w:val="both"/>
            </w:pPr>
            <w:r>
              <w:t>105</w:t>
            </w:r>
          </w:p>
        </w:tc>
      </w:tr>
      <w:tr w:rsidR="00DF5380" w:rsidTr="003E5DCF">
        <w:tc>
          <w:tcPr>
            <w:tcW w:w="861" w:type="dxa"/>
          </w:tcPr>
          <w:p w:rsidR="00DF5380" w:rsidRDefault="00DF5380" w:rsidP="00DF5380">
            <w:pPr>
              <w:pStyle w:val="a5"/>
              <w:ind w:left="0"/>
              <w:jc w:val="both"/>
            </w:pPr>
            <w:r>
              <w:t>4</w:t>
            </w:r>
          </w:p>
        </w:tc>
        <w:tc>
          <w:tcPr>
            <w:tcW w:w="6085" w:type="dxa"/>
          </w:tcPr>
          <w:p w:rsidR="00DF5380" w:rsidRDefault="00DF5380" w:rsidP="00DF5380">
            <w:pPr>
              <w:pStyle w:val="a5"/>
              <w:ind w:left="0"/>
              <w:jc w:val="both"/>
            </w:pPr>
            <w:r>
              <w:t xml:space="preserve">Глюкоза </w:t>
            </w:r>
            <w:proofErr w:type="spellStart"/>
            <w:r>
              <w:t>фл</w:t>
            </w:r>
            <w:proofErr w:type="spellEnd"/>
            <w:r>
              <w:t xml:space="preserve"> 5% 200,0</w:t>
            </w:r>
          </w:p>
        </w:tc>
        <w:tc>
          <w:tcPr>
            <w:tcW w:w="1418" w:type="dxa"/>
          </w:tcPr>
          <w:p w:rsidR="00DF5380" w:rsidRDefault="00DF5380" w:rsidP="00DF5380">
            <w:pPr>
              <w:pStyle w:val="a5"/>
              <w:ind w:left="0"/>
              <w:jc w:val="both"/>
            </w:pPr>
            <w:r>
              <w:t>ФЛ</w:t>
            </w:r>
          </w:p>
        </w:tc>
        <w:tc>
          <w:tcPr>
            <w:tcW w:w="1559" w:type="dxa"/>
          </w:tcPr>
          <w:p w:rsidR="00DF5380" w:rsidRDefault="00DF5380" w:rsidP="00DF5380">
            <w:pPr>
              <w:pStyle w:val="a5"/>
              <w:ind w:left="0"/>
              <w:jc w:val="both"/>
            </w:pPr>
            <w:r>
              <w:t>117</w:t>
            </w:r>
          </w:p>
        </w:tc>
      </w:tr>
    </w:tbl>
    <w:p w:rsidR="00DF5380" w:rsidRDefault="00DF5380" w:rsidP="00DF5380">
      <w:pPr>
        <w:pStyle w:val="a5"/>
        <w:jc w:val="both"/>
      </w:pPr>
    </w:p>
    <w:p w:rsidR="0090381D" w:rsidRPr="003E5DCF" w:rsidRDefault="0090381D" w:rsidP="0090381D">
      <w:pPr>
        <w:pStyle w:val="a5"/>
        <w:jc w:val="both"/>
        <w:rPr>
          <w:b/>
        </w:rPr>
      </w:pPr>
      <w:r w:rsidRPr="003E5DCF">
        <w:rPr>
          <w:b/>
        </w:rPr>
        <w:t>ЛОТ №11</w:t>
      </w:r>
      <w:r>
        <w:rPr>
          <w:b/>
        </w:rPr>
        <w:t>,12,13,14,15,16</w:t>
      </w:r>
    </w:p>
    <w:p w:rsidR="0090381D" w:rsidRDefault="0090381D" w:rsidP="0090381D">
      <w:pPr>
        <w:pStyle w:val="a5"/>
        <w:jc w:val="both"/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237"/>
        <w:gridCol w:w="1418"/>
        <w:gridCol w:w="1559"/>
      </w:tblGrid>
      <w:tr w:rsidR="0090381D" w:rsidTr="003C656B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Pr="003E5DCF" w:rsidRDefault="0090381D" w:rsidP="003C656B">
            <w:pPr>
              <w:rPr>
                <w:lang w:val="ru-MO"/>
              </w:rPr>
            </w:pPr>
            <w:r w:rsidRPr="003E5DCF">
              <w:rPr>
                <w:lang w:val="ru-MO"/>
              </w:rPr>
              <w:t xml:space="preserve">№ </w:t>
            </w:r>
            <w:proofErr w:type="spellStart"/>
            <w:proofErr w:type="gramStart"/>
            <w:r w:rsidRPr="003E5DCF">
              <w:rPr>
                <w:lang w:val="ru-MO"/>
              </w:rPr>
              <w:t>п</w:t>
            </w:r>
            <w:proofErr w:type="spellEnd"/>
            <w:proofErr w:type="gramEnd"/>
            <w:r w:rsidRPr="003E5DCF">
              <w:rPr>
                <w:lang w:val="ru-MO"/>
              </w:rPr>
              <w:t>/</w:t>
            </w:r>
            <w:proofErr w:type="spellStart"/>
            <w:r w:rsidRPr="003E5DCF">
              <w:rPr>
                <w:lang w:val="ru-MO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r>
              <w:t>цена</w:t>
            </w:r>
          </w:p>
        </w:tc>
      </w:tr>
      <w:tr w:rsidR="0090381D" w:rsidRPr="003E5DCF" w:rsidTr="003C656B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Pr="0053159C" w:rsidRDefault="0090381D" w:rsidP="003C656B">
            <w:pPr>
              <w:jc w:val="center"/>
              <w:rPr>
                <w:lang w:val="ru-MO"/>
              </w:rPr>
            </w:pPr>
            <w:r w:rsidRPr="0053159C">
              <w:rPr>
                <w:lang w:val="ru-MO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Pr="0053159C" w:rsidRDefault="0090381D" w:rsidP="003C656B">
            <w:r>
              <w:t>Бинт гипсовый 15*270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Pr="0053159C" w:rsidRDefault="0090381D" w:rsidP="003C656B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Pr="0053159C" w:rsidRDefault="0090381D" w:rsidP="003C656B">
            <w:pPr>
              <w:jc w:val="center"/>
            </w:pPr>
            <w:r>
              <w:t>340</w:t>
            </w:r>
          </w:p>
        </w:tc>
      </w:tr>
      <w:tr w:rsidR="0090381D" w:rsidRPr="0053159C" w:rsidTr="003C656B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Pr="0053159C" w:rsidRDefault="0090381D" w:rsidP="003C656B">
            <w:pPr>
              <w:jc w:val="center"/>
              <w:rPr>
                <w:lang w:val="ru-MO"/>
              </w:rPr>
            </w:pPr>
            <w:r>
              <w:rPr>
                <w:lang w:val="ru-MO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r>
              <w:t>Бинт гипсовый 20*270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roofErr w:type="spellStart"/>
            <w:proofErr w:type="gramStart"/>
            <w:r w:rsidRPr="00BC7E5E"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Pr="0053159C" w:rsidRDefault="0090381D" w:rsidP="003C656B">
            <w:pPr>
              <w:jc w:val="center"/>
            </w:pPr>
            <w:r>
              <w:t>456</w:t>
            </w:r>
          </w:p>
        </w:tc>
      </w:tr>
      <w:tr w:rsidR="0090381D" w:rsidRPr="0053159C" w:rsidTr="003C656B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  <w:rPr>
                <w:lang w:val="ru-MO"/>
              </w:rPr>
            </w:pPr>
            <w:r>
              <w:rPr>
                <w:lang w:val="ru-MO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r>
              <w:t>Бинт эластичный 8 см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roofErr w:type="spellStart"/>
            <w:proofErr w:type="gramStart"/>
            <w:r w:rsidRPr="00BC7E5E"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Pr="0053159C" w:rsidRDefault="0090381D" w:rsidP="003C656B">
            <w:pPr>
              <w:jc w:val="center"/>
            </w:pPr>
            <w:r>
              <w:t>1696</w:t>
            </w:r>
          </w:p>
        </w:tc>
      </w:tr>
      <w:tr w:rsidR="0090381D" w:rsidRPr="0053159C" w:rsidTr="003C656B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  <w:rPr>
                <w:lang w:val="ru-MO"/>
              </w:rPr>
            </w:pPr>
            <w:r>
              <w:rPr>
                <w:lang w:val="ru-MO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r>
              <w:t>Вата не стерильная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Pr="0053159C" w:rsidRDefault="0090381D" w:rsidP="003C656B">
            <w:pPr>
              <w:jc w:val="center"/>
            </w:pPr>
            <w:r>
              <w:t>299</w:t>
            </w:r>
          </w:p>
        </w:tc>
      </w:tr>
      <w:tr w:rsidR="0090381D" w:rsidRPr="0053159C" w:rsidTr="003C656B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  <w:rPr>
                <w:lang w:val="ru-MO"/>
              </w:rPr>
            </w:pPr>
            <w:r>
              <w:rPr>
                <w:lang w:val="ru-MO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r>
              <w:t>Лейкопластырь 5*500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Pr="0053159C" w:rsidRDefault="0090381D" w:rsidP="003C656B">
            <w:pPr>
              <w:jc w:val="center"/>
            </w:pPr>
            <w:r>
              <w:t>272</w:t>
            </w:r>
          </w:p>
        </w:tc>
      </w:tr>
      <w:tr w:rsidR="0090381D" w:rsidRPr="0053159C" w:rsidTr="003C656B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  <w:rPr>
                <w:lang w:val="ru-MO"/>
              </w:rPr>
            </w:pPr>
            <w:r>
              <w:rPr>
                <w:lang w:val="ru-MO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r>
              <w:t>Лейкопластырь 2,5*500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</w:pPr>
            <w:r>
              <w:t>177</w:t>
            </w:r>
          </w:p>
        </w:tc>
      </w:tr>
      <w:tr w:rsidR="0090381D" w:rsidRPr="0053159C" w:rsidTr="003C656B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  <w:rPr>
                <w:lang w:val="ru-MO"/>
              </w:rPr>
            </w:pPr>
            <w:r>
              <w:rPr>
                <w:lang w:val="ru-MO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r>
              <w:t>Пластырь бактерицидный 4*10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</w:pPr>
            <w:r>
              <w:t>29</w:t>
            </w:r>
          </w:p>
        </w:tc>
      </w:tr>
      <w:tr w:rsidR="0090381D" w:rsidRPr="0053159C" w:rsidTr="003C656B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  <w:rPr>
                <w:lang w:val="ru-MO"/>
              </w:rPr>
            </w:pPr>
            <w:r>
              <w:rPr>
                <w:lang w:val="ru-MO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r>
              <w:t>Марля медицинская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r>
              <w:t>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Pr="0053159C" w:rsidRDefault="0090381D" w:rsidP="003C656B">
            <w:pPr>
              <w:jc w:val="center"/>
            </w:pPr>
            <w:r>
              <w:t>83</w:t>
            </w:r>
          </w:p>
        </w:tc>
      </w:tr>
      <w:tr w:rsidR="0090381D" w:rsidRPr="0053159C" w:rsidTr="003C656B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  <w:rPr>
                <w:lang w:val="ru-MO"/>
              </w:rPr>
            </w:pPr>
            <w:r>
              <w:rPr>
                <w:lang w:val="ru-MO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r>
              <w:t>Эластичный бинт (большой) 5*120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Pr="0053159C" w:rsidRDefault="0090381D" w:rsidP="003C656B">
            <w:pPr>
              <w:jc w:val="center"/>
            </w:pPr>
            <w:r>
              <w:t>2676</w:t>
            </w:r>
          </w:p>
        </w:tc>
      </w:tr>
      <w:tr w:rsidR="0090381D" w:rsidRPr="0053159C" w:rsidTr="003C656B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  <w:rPr>
                <w:lang w:val="ru-MO"/>
              </w:rPr>
            </w:pPr>
            <w:r>
              <w:rPr>
                <w:lang w:val="ru-MO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r>
              <w:t>Аспирационный катетер размер 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roofErr w:type="spellStart"/>
            <w:proofErr w:type="gramStart"/>
            <w:r w:rsidRPr="004D34C7"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Pr="0053159C" w:rsidRDefault="0090381D" w:rsidP="003C656B">
            <w:pPr>
              <w:jc w:val="center"/>
            </w:pPr>
            <w:r>
              <w:t>118</w:t>
            </w:r>
          </w:p>
        </w:tc>
      </w:tr>
      <w:tr w:rsidR="0090381D" w:rsidRPr="0053159C" w:rsidTr="003C656B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  <w:rPr>
                <w:lang w:val="ru-MO"/>
              </w:rPr>
            </w:pPr>
            <w:r>
              <w:rPr>
                <w:lang w:val="ru-MO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Pr="009B07C5" w:rsidRDefault="0090381D" w:rsidP="003C656B">
            <w:pPr>
              <w:rPr>
                <w:lang w:val="en-US"/>
              </w:rPr>
            </w:pPr>
            <w:r>
              <w:t xml:space="preserve">Канюля </w:t>
            </w:r>
            <w:r>
              <w:rPr>
                <w:lang w:val="en-US"/>
              </w:rPr>
              <w:t>G16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roofErr w:type="spellStart"/>
            <w:proofErr w:type="gramStart"/>
            <w:r w:rsidRPr="004D34C7"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Pr="009B07C5" w:rsidRDefault="0090381D" w:rsidP="003C65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132</w:t>
            </w:r>
          </w:p>
        </w:tc>
      </w:tr>
      <w:tr w:rsidR="0090381D" w:rsidRPr="0053159C" w:rsidTr="003C656B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  <w:rPr>
                <w:lang w:val="ru-MO"/>
              </w:rPr>
            </w:pPr>
            <w:r>
              <w:rPr>
                <w:lang w:val="ru-MO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r>
              <w:t xml:space="preserve">Канюля </w:t>
            </w:r>
            <w:r>
              <w:rPr>
                <w:lang w:val="en-US"/>
              </w:rPr>
              <w:t>G18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Pr="00647B2D" w:rsidRDefault="0090381D" w:rsidP="003C656B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Pr="009B07C5" w:rsidRDefault="0090381D" w:rsidP="003C65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132</w:t>
            </w:r>
          </w:p>
        </w:tc>
      </w:tr>
      <w:tr w:rsidR="0090381D" w:rsidRPr="0053159C" w:rsidTr="003C656B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  <w:rPr>
                <w:lang w:val="ru-MO"/>
              </w:rPr>
            </w:pPr>
            <w:r>
              <w:rPr>
                <w:lang w:val="ru-MO"/>
              </w:rPr>
              <w:t>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r>
              <w:t xml:space="preserve">Канюля </w:t>
            </w:r>
            <w:r>
              <w:rPr>
                <w:lang w:val="en-US"/>
              </w:rPr>
              <w:t>G20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roofErr w:type="spellStart"/>
            <w:proofErr w:type="gramStart"/>
            <w:r w:rsidRPr="004D34C7"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Pr="009B07C5" w:rsidRDefault="0090381D" w:rsidP="003C65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132</w:t>
            </w:r>
          </w:p>
        </w:tc>
      </w:tr>
      <w:tr w:rsidR="0090381D" w:rsidRPr="0053159C" w:rsidTr="003C656B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  <w:rPr>
                <w:lang w:val="ru-MO"/>
              </w:rPr>
            </w:pPr>
            <w:r>
              <w:rPr>
                <w:lang w:val="ru-MO"/>
              </w:rPr>
              <w:t>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r>
              <w:t xml:space="preserve">Канюля </w:t>
            </w:r>
            <w:r>
              <w:rPr>
                <w:lang w:val="en-US"/>
              </w:rPr>
              <w:t>G22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roofErr w:type="spellStart"/>
            <w:proofErr w:type="gramStart"/>
            <w:r w:rsidRPr="006771E8"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Pr="009B07C5" w:rsidRDefault="0090381D" w:rsidP="003C65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132</w:t>
            </w:r>
          </w:p>
        </w:tc>
      </w:tr>
      <w:tr w:rsidR="0090381D" w:rsidRPr="0053159C" w:rsidTr="003C656B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  <w:rPr>
                <w:lang w:val="ru-MO"/>
              </w:rPr>
            </w:pPr>
            <w:r>
              <w:rPr>
                <w:lang w:val="ru-MO"/>
              </w:rPr>
              <w:t>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Pr="009B07C5" w:rsidRDefault="0090381D" w:rsidP="003C656B">
            <w:r>
              <w:t xml:space="preserve">Щипцы геморроидальные </w:t>
            </w:r>
            <w:proofErr w:type="spellStart"/>
            <w:r>
              <w:t>окончатые</w:t>
            </w:r>
            <w:proofErr w:type="spellEnd"/>
            <w:r>
              <w:t>, изогнутые 215мм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roofErr w:type="spellStart"/>
            <w:proofErr w:type="gramStart"/>
            <w:r w:rsidRPr="006771E8"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Pr="0053159C" w:rsidRDefault="0090381D" w:rsidP="003C656B">
            <w:pPr>
              <w:jc w:val="center"/>
            </w:pPr>
            <w:r>
              <w:t>5146</w:t>
            </w:r>
          </w:p>
        </w:tc>
      </w:tr>
      <w:tr w:rsidR="0090381D" w:rsidRPr="0053159C" w:rsidTr="003C656B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  <w:rPr>
                <w:lang w:val="ru-MO"/>
              </w:rPr>
            </w:pPr>
            <w:r>
              <w:rPr>
                <w:lang w:val="ru-MO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r>
              <w:t xml:space="preserve">Зеркало влагалищное по </w:t>
            </w:r>
            <w:proofErr w:type="spellStart"/>
            <w:r>
              <w:t>Куско</w:t>
            </w:r>
            <w:proofErr w:type="spellEnd"/>
            <w:r>
              <w:t xml:space="preserve"> двустворчатое №1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roofErr w:type="spellStart"/>
            <w:proofErr w:type="gramStart"/>
            <w:r w:rsidRPr="0076045F"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Pr="0053159C" w:rsidRDefault="0090381D" w:rsidP="003C656B">
            <w:pPr>
              <w:jc w:val="center"/>
            </w:pPr>
            <w:r>
              <w:t>1794</w:t>
            </w:r>
          </w:p>
        </w:tc>
      </w:tr>
      <w:tr w:rsidR="0090381D" w:rsidRPr="0053159C" w:rsidTr="003C656B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  <w:rPr>
                <w:lang w:val="ru-MO"/>
              </w:rPr>
            </w:pPr>
            <w:r>
              <w:rPr>
                <w:lang w:val="ru-MO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r>
              <w:t xml:space="preserve">Зеркало влагалищное по </w:t>
            </w:r>
            <w:proofErr w:type="spellStart"/>
            <w:r>
              <w:t>Куско</w:t>
            </w:r>
            <w:proofErr w:type="spellEnd"/>
            <w:r>
              <w:t xml:space="preserve"> двустворчатое №2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roofErr w:type="spellStart"/>
            <w:proofErr w:type="gramStart"/>
            <w:r w:rsidRPr="0076045F"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Pr="0053159C" w:rsidRDefault="0090381D" w:rsidP="003C656B">
            <w:pPr>
              <w:jc w:val="center"/>
            </w:pPr>
            <w:r>
              <w:t>1794</w:t>
            </w:r>
          </w:p>
        </w:tc>
      </w:tr>
      <w:tr w:rsidR="0090381D" w:rsidRPr="0053159C" w:rsidTr="003C656B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  <w:rPr>
                <w:lang w:val="ru-MO"/>
              </w:rPr>
            </w:pPr>
            <w:r>
              <w:rPr>
                <w:lang w:val="ru-MO"/>
              </w:rPr>
              <w:t>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r>
              <w:t xml:space="preserve">Зеркало влагалищное по </w:t>
            </w:r>
            <w:proofErr w:type="spellStart"/>
            <w:r>
              <w:t>Куско</w:t>
            </w:r>
            <w:proofErr w:type="spellEnd"/>
            <w:r>
              <w:t xml:space="preserve"> двустворчатое №3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roofErr w:type="spellStart"/>
            <w:proofErr w:type="gramStart"/>
            <w:r w:rsidRPr="0076045F"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Pr="0053159C" w:rsidRDefault="0090381D" w:rsidP="003C656B">
            <w:pPr>
              <w:jc w:val="center"/>
            </w:pPr>
            <w:r>
              <w:t>1794</w:t>
            </w:r>
          </w:p>
        </w:tc>
      </w:tr>
      <w:tr w:rsidR="0090381D" w:rsidRPr="0053159C" w:rsidTr="003C656B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  <w:rPr>
                <w:lang w:val="ru-MO"/>
              </w:rPr>
            </w:pPr>
            <w:r>
              <w:rPr>
                <w:lang w:val="ru-MO"/>
              </w:rPr>
              <w:lastRenderedPageBreak/>
              <w:t>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roofErr w:type="spellStart"/>
            <w:r>
              <w:t>Щитощетка</w:t>
            </w:r>
            <w:proofErr w:type="spellEnd"/>
            <w:r>
              <w:t xml:space="preserve"> Юнона зонд однократного применения стерильная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roofErr w:type="spellStart"/>
            <w:proofErr w:type="gramStart"/>
            <w:r w:rsidRPr="0076045F"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Pr="0053159C" w:rsidRDefault="0090381D" w:rsidP="003C656B">
            <w:pPr>
              <w:jc w:val="center"/>
            </w:pPr>
            <w:r>
              <w:t>54</w:t>
            </w:r>
          </w:p>
        </w:tc>
      </w:tr>
      <w:tr w:rsidR="0090381D" w:rsidRPr="0053159C" w:rsidTr="003C656B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  <w:rPr>
                <w:lang w:val="ru-MO"/>
              </w:rPr>
            </w:pPr>
            <w:r>
              <w:rPr>
                <w:lang w:val="ru-MO"/>
              </w:rPr>
              <w:t>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Pr="009B07C5" w:rsidRDefault="0090381D" w:rsidP="003C656B">
            <w:r>
              <w:t xml:space="preserve">Игла спинальная  90мм размер 18 </w:t>
            </w:r>
            <w:r>
              <w:rPr>
                <w:lang w:val="en-US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roofErr w:type="spellStart"/>
            <w:proofErr w:type="gramStart"/>
            <w:r w:rsidRPr="0076045F"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Pr="0053159C" w:rsidRDefault="0090381D" w:rsidP="003C656B">
            <w:pPr>
              <w:jc w:val="center"/>
            </w:pPr>
            <w:r>
              <w:t>1598</w:t>
            </w:r>
          </w:p>
        </w:tc>
      </w:tr>
      <w:tr w:rsidR="0090381D" w:rsidRPr="0053159C" w:rsidTr="003C656B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  <w:rPr>
                <w:lang w:val="ru-MO"/>
              </w:rPr>
            </w:pPr>
            <w:r>
              <w:rPr>
                <w:lang w:val="ru-MO"/>
              </w:rPr>
              <w:t>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r>
              <w:t xml:space="preserve">Игла спинальная  90мм размер 19 </w:t>
            </w:r>
            <w:r>
              <w:rPr>
                <w:lang w:val="en-US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roofErr w:type="spellStart"/>
            <w:proofErr w:type="gramStart"/>
            <w:r w:rsidRPr="0076045F"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Pr="0053159C" w:rsidRDefault="0090381D" w:rsidP="003C656B">
            <w:pPr>
              <w:jc w:val="center"/>
            </w:pPr>
            <w:r>
              <w:t>1598</w:t>
            </w:r>
          </w:p>
        </w:tc>
      </w:tr>
      <w:tr w:rsidR="0090381D" w:rsidRPr="0053159C" w:rsidTr="003C656B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  <w:rPr>
                <w:lang w:val="ru-MO"/>
              </w:rPr>
            </w:pPr>
            <w:r>
              <w:rPr>
                <w:lang w:val="ru-MO"/>
              </w:rPr>
              <w:t>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r>
              <w:t xml:space="preserve">Игла спинальная  90мм размер 20 </w:t>
            </w:r>
            <w:r>
              <w:rPr>
                <w:lang w:val="en-US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roofErr w:type="spellStart"/>
            <w:proofErr w:type="gramStart"/>
            <w:r w:rsidRPr="0076045F"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Pr="0053159C" w:rsidRDefault="0090381D" w:rsidP="003C656B">
            <w:pPr>
              <w:jc w:val="center"/>
            </w:pPr>
            <w:r>
              <w:t>1598</w:t>
            </w:r>
          </w:p>
        </w:tc>
      </w:tr>
      <w:tr w:rsidR="0090381D" w:rsidRPr="0053159C" w:rsidTr="003C656B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  <w:rPr>
                <w:lang w:val="ru-MO"/>
              </w:rPr>
            </w:pPr>
            <w:r>
              <w:rPr>
                <w:lang w:val="ru-MO"/>
              </w:rPr>
              <w:t>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r>
              <w:t xml:space="preserve">Игла спинальная  90мм размер 27 </w:t>
            </w:r>
            <w:r>
              <w:rPr>
                <w:lang w:val="en-US"/>
              </w:rPr>
              <w:t>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roofErr w:type="spellStart"/>
            <w:proofErr w:type="gramStart"/>
            <w:r w:rsidRPr="0076045F"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Pr="0053159C" w:rsidRDefault="0090381D" w:rsidP="003C656B">
            <w:pPr>
              <w:jc w:val="center"/>
            </w:pPr>
            <w:r>
              <w:t>2225</w:t>
            </w:r>
          </w:p>
        </w:tc>
      </w:tr>
      <w:tr w:rsidR="0090381D" w:rsidRPr="0053159C" w:rsidTr="003C656B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  <w:rPr>
                <w:lang w:val="ru-MO"/>
              </w:rPr>
            </w:pPr>
            <w:r>
              <w:rPr>
                <w:lang w:val="ru-MO"/>
              </w:rPr>
              <w:t>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r>
              <w:t>Иглодержатель 160мм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roofErr w:type="spellStart"/>
            <w:proofErr w:type="gramStart"/>
            <w:r w:rsidRPr="0076045F"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Pr="0053159C" w:rsidRDefault="0090381D" w:rsidP="003C656B">
            <w:pPr>
              <w:jc w:val="center"/>
            </w:pPr>
            <w:r>
              <w:t>2454</w:t>
            </w:r>
          </w:p>
        </w:tc>
      </w:tr>
      <w:tr w:rsidR="0090381D" w:rsidRPr="0053159C" w:rsidTr="003C656B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  <w:rPr>
                <w:lang w:val="ru-MO"/>
              </w:rPr>
            </w:pPr>
            <w:r>
              <w:rPr>
                <w:lang w:val="ru-MO"/>
              </w:rPr>
              <w:t>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r>
              <w:t xml:space="preserve">Корнцанг изогнутый 256 мм, прямой 260мм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roofErr w:type="spellStart"/>
            <w:proofErr w:type="gramStart"/>
            <w:r w:rsidRPr="0076045F"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Pr="0053159C" w:rsidRDefault="0090381D" w:rsidP="003C656B">
            <w:pPr>
              <w:jc w:val="center"/>
            </w:pPr>
            <w:r>
              <w:t>2882</w:t>
            </w:r>
          </w:p>
        </w:tc>
      </w:tr>
      <w:tr w:rsidR="0090381D" w:rsidRPr="0053159C" w:rsidTr="003C656B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  <w:rPr>
                <w:lang w:val="ru-MO"/>
              </w:rPr>
            </w:pPr>
            <w:r>
              <w:rPr>
                <w:lang w:val="ru-MO"/>
              </w:rPr>
              <w:t>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r>
              <w:t xml:space="preserve">Крючок </w:t>
            </w:r>
            <w:proofErr w:type="spellStart"/>
            <w:r>
              <w:t>пластитнчатый</w:t>
            </w:r>
            <w:proofErr w:type="spellEnd"/>
            <w:r>
              <w:t xml:space="preserve"> по </w:t>
            </w:r>
            <w:proofErr w:type="spellStart"/>
            <w:r>
              <w:t>Фарабефу</w:t>
            </w:r>
            <w:proofErr w:type="spellEnd"/>
            <w:r>
              <w:t xml:space="preserve"> парные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roofErr w:type="spellStart"/>
            <w:proofErr w:type="gramStart"/>
            <w:r w:rsidRPr="00BF286E"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Pr="0053159C" w:rsidRDefault="0090381D" w:rsidP="003C656B">
            <w:pPr>
              <w:jc w:val="center"/>
            </w:pPr>
            <w:r>
              <w:t>2361</w:t>
            </w:r>
          </w:p>
        </w:tc>
      </w:tr>
      <w:tr w:rsidR="0090381D" w:rsidRPr="0053159C" w:rsidTr="003C656B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  <w:rPr>
                <w:lang w:val="ru-MO"/>
              </w:rPr>
            </w:pPr>
            <w:r>
              <w:rPr>
                <w:lang w:val="ru-MO"/>
              </w:rPr>
              <w:t>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r>
              <w:t>Мешок АМБУ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roofErr w:type="spellStart"/>
            <w:proofErr w:type="gramStart"/>
            <w:r w:rsidRPr="00BF286E"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Pr="0053159C" w:rsidRDefault="0090381D" w:rsidP="003C656B">
            <w:pPr>
              <w:jc w:val="center"/>
            </w:pPr>
            <w:r>
              <w:t>45891</w:t>
            </w:r>
          </w:p>
        </w:tc>
      </w:tr>
      <w:tr w:rsidR="0090381D" w:rsidRPr="0053159C" w:rsidTr="003C656B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  <w:rPr>
                <w:lang w:val="ru-MO"/>
              </w:rPr>
            </w:pPr>
            <w:r>
              <w:rPr>
                <w:lang w:val="ru-MO"/>
              </w:rPr>
              <w:t>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Pr="00126506" w:rsidRDefault="0090381D" w:rsidP="003C656B">
            <w:r>
              <w:t>Пинцет анатомический 150мм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roofErr w:type="spellStart"/>
            <w:proofErr w:type="gramStart"/>
            <w:r w:rsidRPr="005431E1"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Pr="0053159C" w:rsidRDefault="0090381D" w:rsidP="003C656B">
            <w:pPr>
              <w:jc w:val="center"/>
            </w:pPr>
            <w:r>
              <w:t>971</w:t>
            </w:r>
          </w:p>
        </w:tc>
      </w:tr>
      <w:tr w:rsidR="0090381D" w:rsidRPr="0053159C" w:rsidTr="003C656B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Pr="00126506" w:rsidRDefault="0090381D" w:rsidP="003C656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Pr="00126506" w:rsidRDefault="0090381D" w:rsidP="003C656B">
            <w:r>
              <w:t>Пинцет хирургический 150мм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roofErr w:type="spellStart"/>
            <w:proofErr w:type="gramStart"/>
            <w:r w:rsidRPr="005431E1"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Pr="0053159C" w:rsidRDefault="0090381D" w:rsidP="003C656B">
            <w:pPr>
              <w:jc w:val="center"/>
            </w:pPr>
            <w:r>
              <w:t>971</w:t>
            </w:r>
          </w:p>
        </w:tc>
      </w:tr>
      <w:tr w:rsidR="0090381D" w:rsidRPr="0053159C" w:rsidTr="003C656B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Pr="00126506" w:rsidRDefault="0090381D" w:rsidP="003C656B">
            <w:pPr>
              <w:jc w:val="center"/>
            </w:pPr>
            <w:r>
              <w:t>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r>
              <w:t>Роторасширитель винтовой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roofErr w:type="spellStart"/>
            <w:proofErr w:type="gramStart"/>
            <w:r w:rsidRPr="005431E1"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Pr="0053159C" w:rsidRDefault="0090381D" w:rsidP="003C656B">
            <w:pPr>
              <w:jc w:val="center"/>
            </w:pPr>
            <w:r>
              <w:t>8567</w:t>
            </w:r>
          </w:p>
        </w:tc>
      </w:tr>
      <w:tr w:rsidR="0090381D" w:rsidRPr="0053159C" w:rsidTr="003C656B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</w:pPr>
            <w:r>
              <w:t>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roofErr w:type="spellStart"/>
            <w:r>
              <w:t>Языкодержатель</w:t>
            </w:r>
            <w:proofErr w:type="spellEnd"/>
            <w:r>
              <w:t xml:space="preserve"> для взрослых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roofErr w:type="spellStart"/>
            <w:proofErr w:type="gramStart"/>
            <w:r w:rsidRPr="005431E1"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Pr="0053159C" w:rsidRDefault="0090381D" w:rsidP="003C656B">
            <w:pPr>
              <w:jc w:val="center"/>
            </w:pPr>
            <w:r>
              <w:t>5169</w:t>
            </w:r>
          </w:p>
        </w:tc>
      </w:tr>
      <w:tr w:rsidR="0090381D" w:rsidRPr="0053159C" w:rsidTr="003C656B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</w:pPr>
            <w:r>
              <w:t>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roofErr w:type="spellStart"/>
            <w:r>
              <w:t>Эндотрахеальная</w:t>
            </w:r>
            <w:proofErr w:type="spellEnd"/>
            <w:r>
              <w:t xml:space="preserve"> трубка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roofErr w:type="spellStart"/>
            <w:proofErr w:type="gramStart"/>
            <w:r w:rsidRPr="005431E1"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Pr="0053159C" w:rsidRDefault="0090381D" w:rsidP="003C656B">
            <w:pPr>
              <w:jc w:val="center"/>
            </w:pPr>
            <w:r>
              <w:t>526</w:t>
            </w:r>
          </w:p>
        </w:tc>
      </w:tr>
      <w:tr w:rsidR="0090381D" w:rsidRPr="0053159C" w:rsidTr="003C656B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</w:pPr>
            <w:r>
              <w:t>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roofErr w:type="spellStart"/>
            <w:r>
              <w:t>Эндотрахеальная</w:t>
            </w:r>
            <w:proofErr w:type="spellEnd"/>
            <w:r>
              <w:t xml:space="preserve"> трубка №7,5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Pr="005431E1" w:rsidRDefault="0090381D" w:rsidP="003C656B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</w:pPr>
            <w:r>
              <w:t>526</w:t>
            </w:r>
          </w:p>
        </w:tc>
      </w:tr>
      <w:tr w:rsidR="0090381D" w:rsidRPr="0053159C" w:rsidTr="003C656B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</w:pPr>
            <w:r>
              <w:t>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roofErr w:type="spellStart"/>
            <w:r>
              <w:t>Эндотрахеальная</w:t>
            </w:r>
            <w:proofErr w:type="spellEnd"/>
            <w:r>
              <w:t xml:space="preserve"> трубка №8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roofErr w:type="spellStart"/>
            <w:proofErr w:type="gramStart"/>
            <w:r w:rsidRPr="005431E1"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Pr="0053159C" w:rsidRDefault="0090381D" w:rsidP="003C656B">
            <w:pPr>
              <w:jc w:val="center"/>
            </w:pPr>
            <w:r>
              <w:t>526</w:t>
            </w:r>
          </w:p>
        </w:tc>
      </w:tr>
      <w:tr w:rsidR="0090381D" w:rsidRPr="0053159C" w:rsidTr="003C656B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</w:pPr>
            <w:r>
              <w:t>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r>
              <w:t xml:space="preserve">Жгут </w:t>
            </w:r>
            <w:proofErr w:type="gramStart"/>
            <w:r>
              <w:t>для</w:t>
            </w:r>
            <w:proofErr w:type="gramEnd"/>
            <w:r>
              <w:t xml:space="preserve"> в/в инъекции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roofErr w:type="spellStart"/>
            <w:proofErr w:type="gramStart"/>
            <w:r w:rsidRPr="005431E1"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Pr="0053159C" w:rsidRDefault="0090381D" w:rsidP="003C656B">
            <w:pPr>
              <w:jc w:val="center"/>
            </w:pPr>
            <w:r>
              <w:t>2913</w:t>
            </w:r>
          </w:p>
        </w:tc>
      </w:tr>
      <w:tr w:rsidR="0090381D" w:rsidRPr="0053159C" w:rsidTr="003C656B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</w:pPr>
            <w:r>
              <w:t>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r>
              <w:t>Бумага для принтера УЗИ 110*20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roofErr w:type="spellStart"/>
            <w:proofErr w:type="gramStart"/>
            <w:r w:rsidRPr="00473E40"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Pr="0053159C" w:rsidRDefault="0090381D" w:rsidP="003C656B">
            <w:pPr>
              <w:jc w:val="center"/>
            </w:pPr>
            <w:r>
              <w:t>4903</w:t>
            </w:r>
          </w:p>
        </w:tc>
      </w:tr>
      <w:tr w:rsidR="0090381D" w:rsidRPr="0053159C" w:rsidTr="003C656B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</w:pPr>
            <w:r>
              <w:t>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r>
              <w:t>Электроды ЭКГ №50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roofErr w:type="spellStart"/>
            <w:r>
              <w:t>уп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Pr="0053159C" w:rsidRDefault="0090381D" w:rsidP="003C656B">
            <w:pPr>
              <w:jc w:val="center"/>
            </w:pPr>
            <w:r>
              <w:t>1883</w:t>
            </w:r>
          </w:p>
        </w:tc>
      </w:tr>
      <w:tr w:rsidR="0090381D" w:rsidRPr="0053159C" w:rsidTr="003C656B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</w:pPr>
            <w:r>
              <w:t>38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r>
              <w:t>ЭКГ лента  112*110*20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roofErr w:type="spellStart"/>
            <w:proofErr w:type="gramStart"/>
            <w:r w:rsidRPr="00473E40"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Pr="0053159C" w:rsidRDefault="0090381D" w:rsidP="003C656B">
            <w:pPr>
              <w:jc w:val="center"/>
            </w:pPr>
            <w:r>
              <w:t>355</w:t>
            </w:r>
          </w:p>
        </w:tc>
      </w:tr>
      <w:tr w:rsidR="0090381D" w:rsidRPr="0053159C" w:rsidTr="003C656B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</w:pPr>
            <w:r>
              <w:t>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r>
              <w:t xml:space="preserve">Внутриматочное противозачаточное средство «Юнона </w:t>
            </w:r>
            <w:proofErr w:type="spellStart"/>
            <w:r>
              <w:t>Био-Т</w:t>
            </w:r>
            <w:proofErr w:type="spellEnd"/>
            <w:r>
              <w:t xml:space="preserve"> </w:t>
            </w:r>
            <w:proofErr w:type="spellStart"/>
            <w:r>
              <w:t>супер</w:t>
            </w:r>
            <w:proofErr w:type="spellEnd"/>
            <w:r>
              <w:t>» стерильное, однократного применения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roofErr w:type="spellStart"/>
            <w:proofErr w:type="gramStart"/>
            <w:r w:rsidRPr="00473E40"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Pr="0053159C" w:rsidRDefault="0090381D" w:rsidP="003C656B">
            <w:pPr>
              <w:jc w:val="center"/>
            </w:pPr>
            <w:r>
              <w:t>1845</w:t>
            </w:r>
          </w:p>
        </w:tc>
      </w:tr>
      <w:tr w:rsidR="0090381D" w:rsidRPr="0053159C" w:rsidTr="003C656B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</w:pPr>
            <w:r>
              <w:t>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r>
              <w:t>Коробка КБУ 5л с пакетом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roofErr w:type="spellStart"/>
            <w:proofErr w:type="gramStart"/>
            <w:r w:rsidRPr="00473E40"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Pr="0053159C" w:rsidRDefault="0090381D" w:rsidP="003C656B">
            <w:pPr>
              <w:jc w:val="center"/>
            </w:pPr>
            <w:r>
              <w:t>206</w:t>
            </w:r>
          </w:p>
        </w:tc>
      </w:tr>
      <w:tr w:rsidR="0090381D" w:rsidRPr="0053159C" w:rsidTr="003C656B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</w:pPr>
            <w:r>
              <w:t>41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r>
              <w:t>Коробка КБУ 10л с пакетом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roofErr w:type="spellStart"/>
            <w:proofErr w:type="gramStart"/>
            <w:r w:rsidRPr="00473E40"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Pr="0053159C" w:rsidRDefault="0090381D" w:rsidP="003C656B">
            <w:pPr>
              <w:jc w:val="center"/>
            </w:pPr>
            <w:r>
              <w:t>408</w:t>
            </w:r>
          </w:p>
        </w:tc>
      </w:tr>
      <w:tr w:rsidR="0090381D" w:rsidRPr="0053159C" w:rsidTr="003C656B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</w:pPr>
            <w:r>
              <w:t>42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r>
              <w:t>Пакет для сбора отходов 500*600мм класс</w:t>
            </w:r>
            <w:proofErr w:type="gramStart"/>
            <w:r>
              <w:t xml:space="preserve"> Б</w:t>
            </w:r>
            <w:proofErr w:type="gramEnd"/>
            <w:r>
              <w:t xml:space="preserve"> желтый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roofErr w:type="spellStart"/>
            <w:proofErr w:type="gramStart"/>
            <w:r w:rsidRPr="00473E40"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Pr="0053159C" w:rsidRDefault="0090381D" w:rsidP="003C656B">
            <w:pPr>
              <w:jc w:val="center"/>
            </w:pPr>
            <w:r>
              <w:t>31</w:t>
            </w:r>
          </w:p>
        </w:tc>
      </w:tr>
      <w:tr w:rsidR="0090381D" w:rsidRPr="0053159C" w:rsidTr="003C656B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</w:pPr>
            <w:r>
              <w:t>43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r>
              <w:t>Пакет для сбора отходов 500*600мм класс</w:t>
            </w:r>
            <w:proofErr w:type="gramStart"/>
            <w:r>
              <w:t xml:space="preserve"> А</w:t>
            </w:r>
            <w:proofErr w:type="gramEnd"/>
            <w:r>
              <w:t xml:space="preserve"> белый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Pr="00473E40" w:rsidRDefault="0090381D" w:rsidP="003C656B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</w:pPr>
            <w:r>
              <w:t>31</w:t>
            </w:r>
          </w:p>
        </w:tc>
      </w:tr>
      <w:tr w:rsidR="0090381D" w:rsidRPr="0053159C" w:rsidTr="003C656B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</w:pPr>
            <w:r>
              <w:t>44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r>
              <w:t>Презерватив№1 (7200 в коробке)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</w:pPr>
            <w:r>
              <w:t>35</w:t>
            </w:r>
          </w:p>
        </w:tc>
      </w:tr>
      <w:tr w:rsidR="0090381D" w:rsidRPr="0053159C" w:rsidTr="003C656B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</w:pPr>
            <w:r>
              <w:t>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r>
              <w:t>Спиртовая салфетка 65*30 однократного применения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</w:pPr>
            <w:r>
              <w:t>6,8</w:t>
            </w:r>
          </w:p>
        </w:tc>
      </w:tr>
      <w:tr w:rsidR="0090381D" w:rsidRPr="0053159C" w:rsidTr="003C656B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</w:pPr>
            <w:r>
              <w:t>46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Pr="009B07C5" w:rsidRDefault="0090381D" w:rsidP="003C656B">
            <w:r>
              <w:t xml:space="preserve">Тонометр </w:t>
            </w:r>
            <w:r>
              <w:rPr>
                <w:lang w:val="en-US"/>
              </w:rPr>
              <w:t>LD</w:t>
            </w:r>
            <w:r>
              <w:t>-71 классический + стетоскоп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roofErr w:type="spellStart"/>
            <w:r>
              <w:t>компл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</w:pPr>
            <w:r>
              <w:t>5748</w:t>
            </w:r>
          </w:p>
        </w:tc>
      </w:tr>
      <w:tr w:rsidR="0090381D" w:rsidRPr="0053159C" w:rsidTr="003C656B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</w:pPr>
            <w:r>
              <w:t>47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r>
              <w:t xml:space="preserve">Контейнер </w:t>
            </w:r>
            <w:proofErr w:type="spellStart"/>
            <w:r>
              <w:t>внутрикорпусный</w:t>
            </w:r>
            <w:proofErr w:type="spellEnd"/>
            <w:r>
              <w:t xml:space="preserve"> 15л с </w:t>
            </w:r>
            <w:proofErr w:type="spellStart"/>
            <w:r>
              <w:t>пед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</w:pPr>
            <w:r>
              <w:t>13204</w:t>
            </w:r>
          </w:p>
        </w:tc>
      </w:tr>
      <w:tr w:rsidR="0090381D" w:rsidRPr="0053159C" w:rsidTr="003C656B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</w:pPr>
            <w:r>
              <w:t>48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r>
              <w:t>Шапочка клип берет голубая</w:t>
            </w:r>
            <w:proofErr w:type="gramStart"/>
            <w:r>
              <w:t xml:space="preserve"> ,</w:t>
            </w:r>
            <w:proofErr w:type="gramEnd"/>
            <w:r>
              <w:t xml:space="preserve">белая 15 </w:t>
            </w:r>
            <w:proofErr w:type="spellStart"/>
            <w:r>
              <w:t>пл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</w:pPr>
            <w:r>
              <w:t>12</w:t>
            </w:r>
          </w:p>
        </w:tc>
      </w:tr>
      <w:tr w:rsidR="0090381D" w:rsidRPr="0053159C" w:rsidTr="003C656B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</w:pPr>
            <w:r>
              <w:t>49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r>
              <w:t xml:space="preserve">Медицинские колпаки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</w:pPr>
            <w:r>
              <w:t>29</w:t>
            </w:r>
          </w:p>
        </w:tc>
      </w:tr>
      <w:tr w:rsidR="0090381D" w:rsidRPr="0053159C" w:rsidTr="003C656B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</w:pPr>
            <w:r>
              <w:t>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r>
              <w:t>Кислородная подушка на 25 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</w:pPr>
            <w:r>
              <w:t>14078</w:t>
            </w:r>
          </w:p>
        </w:tc>
      </w:tr>
      <w:tr w:rsidR="0090381D" w:rsidRPr="0053159C" w:rsidTr="003C656B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</w:pPr>
            <w:r>
              <w:t>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r>
              <w:t xml:space="preserve">Система одноразовая для </w:t>
            </w:r>
            <w:proofErr w:type="spellStart"/>
            <w:r>
              <w:t>инфузий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Pr="0053159C" w:rsidRDefault="0090381D" w:rsidP="003C656B">
            <w:pPr>
              <w:jc w:val="center"/>
            </w:pPr>
            <w:r>
              <w:t>70</w:t>
            </w:r>
          </w:p>
        </w:tc>
      </w:tr>
      <w:tr w:rsidR="0090381D" w:rsidRPr="0053159C" w:rsidTr="003C656B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</w:pPr>
            <w:r>
              <w:t>52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r>
              <w:t>Рентген пленка 30*40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</w:pPr>
            <w:r>
              <w:t>52427</w:t>
            </w:r>
          </w:p>
        </w:tc>
      </w:tr>
      <w:tr w:rsidR="0090381D" w:rsidRPr="0053159C" w:rsidTr="003C656B">
        <w:trPr>
          <w:trHeight w:val="3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</w:pPr>
            <w:r>
              <w:t>53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r>
              <w:t xml:space="preserve">Шприц </w:t>
            </w:r>
            <w:proofErr w:type="spellStart"/>
            <w:r>
              <w:t>Жанэ</w:t>
            </w:r>
            <w:proofErr w:type="spellEnd"/>
            <w:r>
              <w:t xml:space="preserve"> одноразовый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81D" w:rsidRDefault="0090381D" w:rsidP="003C656B">
            <w:pPr>
              <w:jc w:val="center"/>
            </w:pPr>
            <w:r>
              <w:t>777</w:t>
            </w:r>
          </w:p>
        </w:tc>
      </w:tr>
    </w:tbl>
    <w:p w:rsidR="0090381D" w:rsidRDefault="0090381D" w:rsidP="00DF5380">
      <w:pPr>
        <w:pStyle w:val="a5"/>
        <w:jc w:val="both"/>
      </w:pPr>
    </w:p>
    <w:p w:rsidR="0090381D" w:rsidRDefault="008C3D4A" w:rsidP="008C3D4A">
      <w:pPr>
        <w:pStyle w:val="a5"/>
        <w:numPr>
          <w:ilvl w:val="0"/>
          <w:numId w:val="10"/>
        </w:numPr>
        <w:jc w:val="both"/>
      </w:pPr>
      <w:r>
        <w:lastRenderedPageBreak/>
        <w:t>Лоты № 2,3,4,5,6,7,8,9,10   считать   не   состоявшимися.</w:t>
      </w:r>
    </w:p>
    <w:p w:rsidR="003E5DCF" w:rsidRDefault="003E5DCF" w:rsidP="00DF5380">
      <w:pPr>
        <w:pStyle w:val="a5"/>
        <w:jc w:val="both"/>
      </w:pPr>
    </w:p>
    <w:p w:rsidR="008C3D4A" w:rsidRDefault="00DF5380" w:rsidP="008C3D4A">
      <w:pPr>
        <w:pStyle w:val="a5"/>
        <w:numPr>
          <w:ilvl w:val="0"/>
          <w:numId w:val="10"/>
        </w:numPr>
        <w:jc w:val="both"/>
      </w:pPr>
      <w:r>
        <w:t>Заключить</w:t>
      </w:r>
      <w:r w:rsidR="004C1F34">
        <w:t xml:space="preserve"> </w:t>
      </w:r>
      <w:r>
        <w:t xml:space="preserve"> договора</w:t>
      </w:r>
      <w:r w:rsidR="004C1F34">
        <w:t xml:space="preserve"> </w:t>
      </w:r>
      <w:r>
        <w:t xml:space="preserve">  закупа </w:t>
      </w:r>
      <w:r w:rsidR="004C1F34">
        <w:t xml:space="preserve">  </w:t>
      </w:r>
      <w:r w:rsidR="00D253CC" w:rsidRPr="00D253CC">
        <w:t>лекарственных</w:t>
      </w:r>
      <w:r w:rsidR="004C1F34">
        <w:t xml:space="preserve">  </w:t>
      </w:r>
      <w:r w:rsidR="00D253CC" w:rsidRPr="00D253CC">
        <w:t xml:space="preserve"> средств, </w:t>
      </w:r>
      <w:r w:rsidR="004C1F34">
        <w:t xml:space="preserve"> </w:t>
      </w:r>
    </w:p>
    <w:p w:rsidR="00DF5380" w:rsidRDefault="00D253CC" w:rsidP="008C3D4A">
      <w:pPr>
        <w:jc w:val="both"/>
      </w:pPr>
      <w:r w:rsidRPr="00D253CC">
        <w:t>профилактических (иммунобиологических, диагностических, дезинфицирующих) препаратов, изделий медицинского назначения</w:t>
      </w:r>
      <w:r w:rsidR="004C1F34" w:rsidRPr="008C3D4A">
        <w:rPr>
          <w:b/>
        </w:rPr>
        <w:t xml:space="preserve"> </w:t>
      </w:r>
      <w:r w:rsidR="004C1F34" w:rsidRPr="004C1F34">
        <w:t xml:space="preserve">изделий </w:t>
      </w:r>
      <w:r w:rsidR="004C1F34">
        <w:t xml:space="preserve"> </w:t>
      </w:r>
      <w:r w:rsidR="004C1F34" w:rsidRPr="004C1F34">
        <w:t xml:space="preserve">медицинского </w:t>
      </w:r>
      <w:r w:rsidR="004C1F34">
        <w:t xml:space="preserve"> </w:t>
      </w:r>
      <w:r w:rsidR="004C1F34" w:rsidRPr="004C1F34">
        <w:t>назначения</w:t>
      </w:r>
      <w:r w:rsidR="004C1F34">
        <w:t xml:space="preserve"> </w:t>
      </w:r>
      <w:r w:rsidR="004C1F34" w:rsidRPr="004C1F34">
        <w:t xml:space="preserve"> не </w:t>
      </w:r>
      <w:r w:rsidR="004C1F34">
        <w:t xml:space="preserve"> </w:t>
      </w:r>
      <w:r w:rsidR="004C1F34" w:rsidRPr="004C1F34">
        <w:t xml:space="preserve">включенных </w:t>
      </w:r>
      <w:r w:rsidR="004C1F34">
        <w:t xml:space="preserve"> </w:t>
      </w:r>
      <w:r w:rsidR="004C1F34" w:rsidRPr="004C1F34">
        <w:t xml:space="preserve">в </w:t>
      </w:r>
      <w:r w:rsidR="004C1F34">
        <w:t xml:space="preserve"> </w:t>
      </w:r>
      <w:r w:rsidR="004C1F34" w:rsidRPr="004C1F34">
        <w:t xml:space="preserve">список </w:t>
      </w:r>
      <w:r w:rsidR="004C1F34">
        <w:t xml:space="preserve"> </w:t>
      </w:r>
      <w:r w:rsidR="004C1F34" w:rsidRPr="004C1F34">
        <w:t xml:space="preserve">Единого дистрибьютора» по оказанию </w:t>
      </w:r>
      <w:r w:rsidR="004C1F34">
        <w:t xml:space="preserve"> </w:t>
      </w:r>
      <w:r w:rsidR="004C1F34" w:rsidRPr="004C1F34">
        <w:t>гарантированного объема</w:t>
      </w:r>
      <w:r w:rsidR="004C1F34">
        <w:t xml:space="preserve">  бесплатной медицинской   помощи» </w:t>
      </w:r>
      <w:r w:rsidRPr="00D253CC">
        <w:t xml:space="preserve"> </w:t>
      </w:r>
      <w:r>
        <w:t xml:space="preserve">с </w:t>
      </w:r>
      <w:r w:rsidR="004C1F34">
        <w:t xml:space="preserve">  </w:t>
      </w:r>
      <w:r>
        <w:t>победител</w:t>
      </w:r>
      <w:r w:rsidR="008C3D4A">
        <w:t>я</w:t>
      </w:r>
      <w:r>
        <w:t>м</w:t>
      </w:r>
      <w:r w:rsidR="008C3D4A">
        <w:t>и</w:t>
      </w:r>
      <w:r>
        <w:t xml:space="preserve">  </w:t>
      </w:r>
      <w:r w:rsidR="004C1F34">
        <w:t xml:space="preserve"> </w:t>
      </w:r>
      <w:r w:rsidRPr="008C3D4A">
        <w:rPr>
          <w:b/>
        </w:rPr>
        <w:t xml:space="preserve">ТОО </w:t>
      </w:r>
      <w:r w:rsidR="004C1F34" w:rsidRPr="008C3D4A">
        <w:rPr>
          <w:b/>
        </w:rPr>
        <w:t xml:space="preserve"> </w:t>
      </w:r>
      <w:r w:rsidRPr="008C3D4A">
        <w:rPr>
          <w:b/>
        </w:rPr>
        <w:t xml:space="preserve">«КФК </w:t>
      </w:r>
      <w:proofErr w:type="spellStart"/>
      <w:r w:rsidRPr="008C3D4A">
        <w:rPr>
          <w:b/>
        </w:rPr>
        <w:t>Медсервис</w:t>
      </w:r>
      <w:proofErr w:type="spellEnd"/>
      <w:r w:rsidRPr="008C3D4A">
        <w:rPr>
          <w:b/>
        </w:rPr>
        <w:t xml:space="preserve"> Плюс»</w:t>
      </w:r>
      <w:r w:rsidR="00491110" w:rsidRPr="008C3D4A">
        <w:rPr>
          <w:b/>
        </w:rPr>
        <w:t xml:space="preserve"> </w:t>
      </w:r>
      <w:r w:rsidR="008C3D4A" w:rsidRPr="008C3D4A">
        <w:rPr>
          <w:b/>
        </w:rPr>
        <w:t>и  ТОО  «</w:t>
      </w:r>
      <w:proofErr w:type="spellStart"/>
      <w:r w:rsidR="008C3D4A" w:rsidRPr="008C3D4A">
        <w:rPr>
          <w:b/>
        </w:rPr>
        <w:t>Диара</w:t>
      </w:r>
      <w:proofErr w:type="spellEnd"/>
      <w:r w:rsidR="008C3D4A" w:rsidRPr="008C3D4A">
        <w:rPr>
          <w:b/>
        </w:rPr>
        <w:t xml:space="preserve"> плюс»</w:t>
      </w:r>
      <w:proofErr w:type="gramStart"/>
      <w:r w:rsidR="008C3D4A">
        <w:t xml:space="preserve"> </w:t>
      </w:r>
      <w:r w:rsidR="00491110">
        <w:t xml:space="preserve"> </w:t>
      </w:r>
      <w:r w:rsidR="00491110" w:rsidRPr="008C3D4A">
        <w:rPr>
          <w:b/>
        </w:rPr>
        <w:t xml:space="preserve"> </w:t>
      </w:r>
      <w:r w:rsidRPr="008C3D4A">
        <w:rPr>
          <w:b/>
        </w:rPr>
        <w:t>.</w:t>
      </w:r>
      <w:proofErr w:type="gramEnd"/>
    </w:p>
    <w:p w:rsidR="00D253CC" w:rsidRDefault="00D253CC" w:rsidP="00DF5380">
      <w:pPr>
        <w:pStyle w:val="a5"/>
        <w:jc w:val="both"/>
      </w:pPr>
    </w:p>
    <w:p w:rsidR="004C1F34" w:rsidRDefault="004C1F34" w:rsidP="004C1F34">
      <w:pPr>
        <w:jc w:val="both"/>
      </w:pPr>
    </w:p>
    <w:p w:rsidR="00D253CC" w:rsidRDefault="00D253CC" w:rsidP="00D253CC">
      <w:pPr>
        <w:spacing w:line="276" w:lineRule="auto"/>
        <w:ind w:left="568"/>
        <w:jc w:val="both"/>
      </w:pPr>
      <w:r>
        <w:t xml:space="preserve">Председатель комиссии;            </w:t>
      </w:r>
      <w:r w:rsidR="00551530" w:rsidRPr="00551530">
        <w:rPr>
          <w:sz w:val="24"/>
          <w:szCs w:val="24"/>
          <w:u w:val="single"/>
        </w:rPr>
        <w:t>подпись имеется</w:t>
      </w:r>
      <w:r w:rsidR="00551530">
        <w:t xml:space="preserve">     </w:t>
      </w:r>
      <w:r>
        <w:t xml:space="preserve"> </w:t>
      </w:r>
      <w:proofErr w:type="spellStart"/>
      <w:r w:rsidR="004C1F34">
        <w:t>Елеуов</w:t>
      </w:r>
      <w:proofErr w:type="spellEnd"/>
      <w:r w:rsidR="004C1F34">
        <w:t xml:space="preserve"> Д.Х.</w:t>
      </w:r>
    </w:p>
    <w:p w:rsidR="00D253CC" w:rsidRDefault="00D253CC" w:rsidP="00D253CC">
      <w:pPr>
        <w:spacing w:line="276" w:lineRule="auto"/>
        <w:ind w:left="568"/>
        <w:jc w:val="both"/>
      </w:pPr>
    </w:p>
    <w:p w:rsidR="004C1F34" w:rsidRDefault="004C1F34" w:rsidP="00D253CC">
      <w:pPr>
        <w:spacing w:line="276" w:lineRule="auto"/>
        <w:ind w:left="568"/>
        <w:jc w:val="both"/>
      </w:pPr>
    </w:p>
    <w:p w:rsidR="00CC6CC1" w:rsidRDefault="00491110" w:rsidP="00491110">
      <w:pPr>
        <w:spacing w:line="276" w:lineRule="auto"/>
        <w:jc w:val="both"/>
      </w:pPr>
      <w:r>
        <w:t xml:space="preserve">      </w:t>
      </w:r>
      <w:r w:rsidR="00551530">
        <w:t>Члены комиссии</w:t>
      </w:r>
      <w:r w:rsidR="00D253CC">
        <w:t xml:space="preserve"> </w:t>
      </w:r>
      <w:r w:rsidR="00551530">
        <w:t xml:space="preserve">        </w:t>
      </w:r>
      <w:r w:rsidR="00D253CC">
        <w:t xml:space="preserve"> </w:t>
      </w:r>
      <w:r w:rsidR="00551530" w:rsidRPr="00551530">
        <w:rPr>
          <w:sz w:val="24"/>
          <w:szCs w:val="24"/>
          <w:u w:val="single"/>
        </w:rPr>
        <w:t>подпись имеется</w:t>
      </w:r>
      <w:r w:rsidR="00551530">
        <w:t xml:space="preserve">                 </w:t>
      </w:r>
      <w:r w:rsidR="00D253CC">
        <w:t xml:space="preserve">    </w:t>
      </w:r>
      <w:r>
        <w:t xml:space="preserve"> </w:t>
      </w:r>
      <w:r w:rsidR="00CC6CC1">
        <w:t xml:space="preserve"> </w:t>
      </w:r>
      <w:proofErr w:type="spellStart"/>
      <w:r w:rsidR="00CC6CC1">
        <w:t>Даумшарова</w:t>
      </w:r>
      <w:proofErr w:type="spellEnd"/>
      <w:r w:rsidR="00CC6CC1">
        <w:t xml:space="preserve"> Н.Б.</w:t>
      </w:r>
      <w:r w:rsidR="00D253CC">
        <w:t xml:space="preserve"> </w:t>
      </w:r>
    </w:p>
    <w:p w:rsidR="00491110" w:rsidRPr="0053159C" w:rsidRDefault="00CC6CC1" w:rsidP="00491110">
      <w:pPr>
        <w:spacing w:line="276" w:lineRule="auto"/>
        <w:jc w:val="both"/>
      </w:pPr>
      <w:r>
        <w:t xml:space="preserve">                                             </w:t>
      </w:r>
      <w:r w:rsidR="00551530" w:rsidRPr="00551530">
        <w:rPr>
          <w:sz w:val="24"/>
          <w:szCs w:val="24"/>
          <w:u w:val="single"/>
        </w:rPr>
        <w:t>подп</w:t>
      </w:r>
      <w:r w:rsidR="00551530">
        <w:rPr>
          <w:sz w:val="24"/>
          <w:szCs w:val="24"/>
          <w:u w:val="single"/>
        </w:rPr>
        <w:t xml:space="preserve">ись </w:t>
      </w:r>
      <w:r w:rsidR="00551530" w:rsidRPr="00551530">
        <w:rPr>
          <w:sz w:val="24"/>
          <w:szCs w:val="24"/>
          <w:u w:val="single"/>
        </w:rPr>
        <w:t>имеется</w:t>
      </w:r>
      <w:r w:rsidR="00551530">
        <w:t xml:space="preserve">                      </w:t>
      </w:r>
      <w:proofErr w:type="spellStart"/>
      <w:r w:rsidR="00491110" w:rsidRPr="0053159C">
        <w:t>Наурзалиева</w:t>
      </w:r>
      <w:proofErr w:type="spellEnd"/>
      <w:r w:rsidR="00491110" w:rsidRPr="0053159C">
        <w:t xml:space="preserve"> </w:t>
      </w:r>
      <w:r w:rsidR="00491110">
        <w:t>В.К.</w:t>
      </w:r>
    </w:p>
    <w:p w:rsidR="00491110" w:rsidRDefault="00491110" w:rsidP="00491110">
      <w:pPr>
        <w:pStyle w:val="a5"/>
        <w:spacing w:line="276" w:lineRule="auto"/>
        <w:ind w:left="928"/>
        <w:jc w:val="both"/>
      </w:pPr>
      <w:r>
        <w:t xml:space="preserve">                               </w:t>
      </w:r>
      <w:r w:rsidR="00551530">
        <w:rPr>
          <w:sz w:val="24"/>
          <w:szCs w:val="24"/>
          <w:u w:val="single"/>
        </w:rPr>
        <w:t xml:space="preserve">подпись  </w:t>
      </w:r>
      <w:r w:rsidR="00551530" w:rsidRPr="00551530">
        <w:rPr>
          <w:sz w:val="24"/>
          <w:szCs w:val="24"/>
          <w:u w:val="single"/>
        </w:rPr>
        <w:t>имеется</w:t>
      </w:r>
      <w:r w:rsidR="00551530">
        <w:t xml:space="preserve">                      </w:t>
      </w:r>
      <w:r w:rsidRPr="0053159C">
        <w:t xml:space="preserve">Курасова Ж.А. </w:t>
      </w:r>
    </w:p>
    <w:p w:rsidR="00491110" w:rsidRDefault="00491110" w:rsidP="00491110">
      <w:pPr>
        <w:pStyle w:val="a5"/>
        <w:spacing w:line="276" w:lineRule="auto"/>
        <w:ind w:left="928"/>
        <w:jc w:val="both"/>
      </w:pPr>
      <w:r>
        <w:t xml:space="preserve">       </w:t>
      </w:r>
      <w:r w:rsidR="00551530">
        <w:t xml:space="preserve">                       </w:t>
      </w:r>
      <w:r>
        <w:t xml:space="preserve"> </w:t>
      </w:r>
      <w:r w:rsidR="00551530">
        <w:rPr>
          <w:sz w:val="24"/>
          <w:szCs w:val="24"/>
          <w:u w:val="single"/>
        </w:rPr>
        <w:t xml:space="preserve">подпись </w:t>
      </w:r>
      <w:r w:rsidR="00551530" w:rsidRPr="00551530">
        <w:rPr>
          <w:sz w:val="24"/>
          <w:szCs w:val="24"/>
          <w:u w:val="single"/>
        </w:rPr>
        <w:t>имеется</w:t>
      </w:r>
      <w:r w:rsidR="00551530">
        <w:t xml:space="preserve">                       </w:t>
      </w:r>
      <w:proofErr w:type="spellStart"/>
      <w:r>
        <w:t>Мулдашев</w:t>
      </w:r>
      <w:proofErr w:type="spellEnd"/>
      <w:r>
        <w:t xml:space="preserve"> М.С. </w:t>
      </w:r>
    </w:p>
    <w:p w:rsidR="00491110" w:rsidRDefault="00551530" w:rsidP="00491110">
      <w:pPr>
        <w:pStyle w:val="a5"/>
        <w:spacing w:line="276" w:lineRule="auto"/>
        <w:ind w:left="928"/>
        <w:jc w:val="both"/>
      </w:pPr>
      <w:r>
        <w:t xml:space="preserve">                              </w:t>
      </w:r>
      <w:r w:rsidR="00491110">
        <w:t xml:space="preserve"> </w:t>
      </w:r>
      <w:r>
        <w:rPr>
          <w:sz w:val="24"/>
          <w:szCs w:val="24"/>
          <w:u w:val="single"/>
        </w:rPr>
        <w:t xml:space="preserve">подпись </w:t>
      </w:r>
      <w:r w:rsidRPr="00551530">
        <w:rPr>
          <w:sz w:val="24"/>
          <w:szCs w:val="24"/>
          <w:u w:val="single"/>
        </w:rPr>
        <w:t>имеется</w:t>
      </w:r>
      <w:r>
        <w:t xml:space="preserve">              </w:t>
      </w:r>
      <w:r w:rsidR="00491110">
        <w:t xml:space="preserve">  </w:t>
      </w:r>
      <w:r>
        <w:t xml:space="preserve">       </w:t>
      </w:r>
      <w:proofErr w:type="spellStart"/>
      <w:r w:rsidR="008F5D46">
        <w:t>Аулбекова</w:t>
      </w:r>
      <w:proofErr w:type="spellEnd"/>
      <w:r w:rsidR="008F5D46">
        <w:t xml:space="preserve">  А.М.</w:t>
      </w:r>
      <w:r w:rsidR="00491110">
        <w:t xml:space="preserve"> </w:t>
      </w:r>
    </w:p>
    <w:p w:rsidR="00491110" w:rsidRDefault="00491110" w:rsidP="00491110">
      <w:pPr>
        <w:pStyle w:val="a5"/>
        <w:spacing w:line="276" w:lineRule="auto"/>
        <w:ind w:left="928"/>
        <w:jc w:val="both"/>
      </w:pPr>
      <w:r>
        <w:t xml:space="preserve">     </w:t>
      </w:r>
      <w:r w:rsidR="00551530">
        <w:t xml:space="preserve">                        </w:t>
      </w:r>
      <w:r>
        <w:t xml:space="preserve">  </w:t>
      </w:r>
      <w:r w:rsidR="00551530" w:rsidRPr="00551530">
        <w:rPr>
          <w:sz w:val="24"/>
          <w:szCs w:val="24"/>
          <w:u w:val="single"/>
        </w:rPr>
        <w:t>подпись имеется</w:t>
      </w:r>
      <w:r w:rsidR="00551530">
        <w:t xml:space="preserve">                </w:t>
      </w:r>
      <w:r>
        <w:t xml:space="preserve">      </w:t>
      </w:r>
      <w:r w:rsidR="00551530">
        <w:t xml:space="preserve"> </w:t>
      </w:r>
      <w:proofErr w:type="spellStart"/>
      <w:r>
        <w:t>Узунова</w:t>
      </w:r>
      <w:proofErr w:type="spellEnd"/>
      <w:r>
        <w:t xml:space="preserve"> В.С.</w:t>
      </w:r>
    </w:p>
    <w:p w:rsidR="00D253CC" w:rsidRDefault="00D253CC" w:rsidP="00D253CC">
      <w:pPr>
        <w:spacing w:line="276" w:lineRule="auto"/>
        <w:ind w:left="568"/>
        <w:jc w:val="both"/>
      </w:pPr>
    </w:p>
    <w:p w:rsidR="00491110" w:rsidRDefault="00D253CC" w:rsidP="00491110">
      <w:pPr>
        <w:spacing w:line="276" w:lineRule="auto"/>
        <w:jc w:val="both"/>
      </w:pPr>
      <w:r>
        <w:t xml:space="preserve">                                                          </w:t>
      </w:r>
      <w:r w:rsidR="00491110">
        <w:t xml:space="preserve">                                 </w:t>
      </w:r>
    </w:p>
    <w:p w:rsidR="00D253CC" w:rsidRPr="0053159C" w:rsidRDefault="00491110" w:rsidP="00491110">
      <w:pPr>
        <w:spacing w:line="276" w:lineRule="auto"/>
        <w:jc w:val="both"/>
      </w:pPr>
      <w:r>
        <w:t xml:space="preserve">       </w:t>
      </w:r>
      <w:r w:rsidR="00551530">
        <w:t>Секретарь комиссии</w:t>
      </w:r>
      <w:r w:rsidR="00D253CC">
        <w:t xml:space="preserve"> </w:t>
      </w:r>
      <w:r w:rsidR="00551530">
        <w:t xml:space="preserve">       </w:t>
      </w:r>
      <w:r w:rsidR="00551530" w:rsidRPr="00551530">
        <w:rPr>
          <w:sz w:val="24"/>
          <w:szCs w:val="24"/>
          <w:u w:val="single"/>
        </w:rPr>
        <w:t>подпись имеется</w:t>
      </w:r>
      <w:r w:rsidR="00551530">
        <w:t xml:space="preserve">       </w:t>
      </w:r>
      <w:r>
        <w:t xml:space="preserve">    </w:t>
      </w:r>
      <w:r w:rsidR="00D253CC">
        <w:t xml:space="preserve"> </w:t>
      </w:r>
      <w:r w:rsidR="00551530">
        <w:t xml:space="preserve"> </w:t>
      </w:r>
      <w:r w:rsidR="00D253CC">
        <w:t xml:space="preserve">  </w:t>
      </w:r>
      <w:proofErr w:type="spellStart"/>
      <w:r w:rsidR="008F5D46">
        <w:t>Табынбаева</w:t>
      </w:r>
      <w:proofErr w:type="spellEnd"/>
      <w:r w:rsidR="008F5D46">
        <w:t xml:space="preserve"> А.</w:t>
      </w:r>
    </w:p>
    <w:p w:rsidR="00D253CC" w:rsidRDefault="00D253CC" w:rsidP="00364908">
      <w:pPr>
        <w:tabs>
          <w:tab w:val="left" w:pos="7395"/>
        </w:tabs>
        <w:jc w:val="both"/>
        <w:rPr>
          <w:b/>
        </w:rPr>
      </w:pPr>
    </w:p>
    <w:p w:rsidR="00D253CC" w:rsidRDefault="00D253CC" w:rsidP="00364908">
      <w:pPr>
        <w:tabs>
          <w:tab w:val="left" w:pos="7395"/>
        </w:tabs>
        <w:jc w:val="both"/>
        <w:rPr>
          <w:b/>
        </w:rPr>
      </w:pPr>
    </w:p>
    <w:p w:rsidR="004C1F34" w:rsidRDefault="004C1F34" w:rsidP="00364908">
      <w:pPr>
        <w:tabs>
          <w:tab w:val="left" w:pos="7395"/>
        </w:tabs>
        <w:jc w:val="both"/>
        <w:rPr>
          <w:b/>
        </w:rPr>
      </w:pPr>
    </w:p>
    <w:p w:rsidR="00B8593C" w:rsidRPr="0053159C" w:rsidRDefault="00B8593C" w:rsidP="004C1F34">
      <w:pPr>
        <w:tabs>
          <w:tab w:val="left" w:pos="284"/>
        </w:tabs>
        <w:jc w:val="both"/>
      </w:pPr>
      <w:r>
        <w:tab/>
      </w:r>
    </w:p>
    <w:sectPr w:rsidR="00B8593C" w:rsidRPr="0053159C" w:rsidSect="004C1F34">
      <w:pgSz w:w="11906" w:h="16838"/>
      <w:pgMar w:top="709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07787"/>
    <w:multiLevelType w:val="hybridMultilevel"/>
    <w:tmpl w:val="9D44CD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90DE7"/>
    <w:multiLevelType w:val="hybridMultilevel"/>
    <w:tmpl w:val="320C7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B0593"/>
    <w:multiLevelType w:val="hybridMultilevel"/>
    <w:tmpl w:val="44DAA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704AB"/>
    <w:multiLevelType w:val="hybridMultilevel"/>
    <w:tmpl w:val="C1BC05F8"/>
    <w:lvl w:ilvl="0" w:tplc="79228E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27984"/>
    <w:multiLevelType w:val="hybridMultilevel"/>
    <w:tmpl w:val="CB4227A8"/>
    <w:lvl w:ilvl="0" w:tplc="5FD03DF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D2E2AE3"/>
    <w:multiLevelType w:val="hybridMultilevel"/>
    <w:tmpl w:val="9D068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1400F9"/>
    <w:multiLevelType w:val="multilevel"/>
    <w:tmpl w:val="D9565FF4"/>
    <w:lvl w:ilvl="0">
      <w:start w:val="11"/>
      <w:numFmt w:val="decimal"/>
      <w:lvlText w:val="%1-0"/>
      <w:lvlJc w:val="left"/>
      <w:pPr>
        <w:ind w:left="6105" w:hanging="72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6813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521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589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9297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3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073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14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209" w:hanging="2160"/>
      </w:pPr>
      <w:rPr>
        <w:rFonts w:hint="default"/>
      </w:rPr>
    </w:lvl>
  </w:abstractNum>
  <w:abstractNum w:abstractNumId="7">
    <w:nsid w:val="2F8668F4"/>
    <w:multiLevelType w:val="hybridMultilevel"/>
    <w:tmpl w:val="9D0683D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A3244"/>
    <w:multiLevelType w:val="hybridMultilevel"/>
    <w:tmpl w:val="9D068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D07B3B"/>
    <w:multiLevelType w:val="hybridMultilevel"/>
    <w:tmpl w:val="3EDCF31C"/>
    <w:lvl w:ilvl="0" w:tplc="320EB9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4275"/>
    <w:rsid w:val="0007359F"/>
    <w:rsid w:val="00091D94"/>
    <w:rsid w:val="0009773C"/>
    <w:rsid w:val="00104AC6"/>
    <w:rsid w:val="00165077"/>
    <w:rsid w:val="00186F57"/>
    <w:rsid w:val="001C3EA1"/>
    <w:rsid w:val="001D0589"/>
    <w:rsid w:val="001E4704"/>
    <w:rsid w:val="00267FFE"/>
    <w:rsid w:val="002C03F9"/>
    <w:rsid w:val="0032688C"/>
    <w:rsid w:val="00364908"/>
    <w:rsid w:val="003948DD"/>
    <w:rsid w:val="003A20F9"/>
    <w:rsid w:val="003E5DCF"/>
    <w:rsid w:val="004067B2"/>
    <w:rsid w:val="00425AEE"/>
    <w:rsid w:val="00457196"/>
    <w:rsid w:val="00461C8C"/>
    <w:rsid w:val="00466C81"/>
    <w:rsid w:val="00491110"/>
    <w:rsid w:val="004A4F86"/>
    <w:rsid w:val="004B4B67"/>
    <w:rsid w:val="004C1F34"/>
    <w:rsid w:val="004C6A56"/>
    <w:rsid w:val="0053159C"/>
    <w:rsid w:val="00546923"/>
    <w:rsid w:val="00551530"/>
    <w:rsid w:val="005572C0"/>
    <w:rsid w:val="00590F99"/>
    <w:rsid w:val="005B4C3B"/>
    <w:rsid w:val="005C34FA"/>
    <w:rsid w:val="00630B24"/>
    <w:rsid w:val="00647B2D"/>
    <w:rsid w:val="006D6A08"/>
    <w:rsid w:val="006E2EEB"/>
    <w:rsid w:val="00760896"/>
    <w:rsid w:val="00774A8F"/>
    <w:rsid w:val="00783048"/>
    <w:rsid w:val="007C0F71"/>
    <w:rsid w:val="00866195"/>
    <w:rsid w:val="008C39A9"/>
    <w:rsid w:val="008C3D4A"/>
    <w:rsid w:val="008F5D46"/>
    <w:rsid w:val="0090381D"/>
    <w:rsid w:val="009A51B0"/>
    <w:rsid w:val="009B6B97"/>
    <w:rsid w:val="009D2F11"/>
    <w:rsid w:val="009D7222"/>
    <w:rsid w:val="00A27BD5"/>
    <w:rsid w:val="00A32ADF"/>
    <w:rsid w:val="00A50EEF"/>
    <w:rsid w:val="00A628EA"/>
    <w:rsid w:val="00AB05A1"/>
    <w:rsid w:val="00AF6839"/>
    <w:rsid w:val="00B45930"/>
    <w:rsid w:val="00B57805"/>
    <w:rsid w:val="00B84CEF"/>
    <w:rsid w:val="00B8593C"/>
    <w:rsid w:val="00BD3160"/>
    <w:rsid w:val="00C539F0"/>
    <w:rsid w:val="00C74275"/>
    <w:rsid w:val="00C77F05"/>
    <w:rsid w:val="00CC6CC1"/>
    <w:rsid w:val="00CF413A"/>
    <w:rsid w:val="00D253CC"/>
    <w:rsid w:val="00D5725E"/>
    <w:rsid w:val="00D75A03"/>
    <w:rsid w:val="00D95333"/>
    <w:rsid w:val="00DF5380"/>
    <w:rsid w:val="00DF71D0"/>
    <w:rsid w:val="00E35834"/>
    <w:rsid w:val="00E46394"/>
    <w:rsid w:val="00E85E26"/>
    <w:rsid w:val="00EB05BD"/>
    <w:rsid w:val="00F312A6"/>
    <w:rsid w:val="00F41C05"/>
    <w:rsid w:val="00FA4176"/>
    <w:rsid w:val="00FC5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7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2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75A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649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0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51EBD-3F47-4D54-8E0F-5733D3A2E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Айдана</dc:creator>
  <cp:lastModifiedBy>Yrist</cp:lastModifiedBy>
  <cp:revision>29</cp:revision>
  <cp:lastPrinted>2017-03-10T06:06:00Z</cp:lastPrinted>
  <dcterms:created xsi:type="dcterms:W3CDTF">2017-03-09T06:29:00Z</dcterms:created>
  <dcterms:modified xsi:type="dcterms:W3CDTF">2017-03-14T03:55:00Z</dcterms:modified>
</cp:coreProperties>
</file>