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B1DBE" w14:textId="77777777" w:rsidR="00746746" w:rsidRDefault="00D531AD" w:rsidP="00D531AD">
      <w:pPr>
        <w:pStyle w:val="a3"/>
        <w:spacing w:before="1"/>
        <w:ind w:left="0"/>
        <w:jc w:val="center"/>
        <w:rPr>
          <w:b/>
          <w:bCs/>
        </w:rPr>
      </w:pPr>
      <w:proofErr w:type="spellStart"/>
      <w:r w:rsidRPr="00D531AD">
        <w:rPr>
          <w:b/>
          <w:bCs/>
        </w:rPr>
        <w:t>Ақылы</w:t>
      </w:r>
      <w:proofErr w:type="spellEnd"/>
      <w:r w:rsidRPr="00D531AD">
        <w:rPr>
          <w:b/>
          <w:bCs/>
        </w:rPr>
        <w:t xml:space="preserve"> </w:t>
      </w:r>
      <w:proofErr w:type="spellStart"/>
      <w:r w:rsidRPr="00D531AD">
        <w:rPr>
          <w:b/>
          <w:bCs/>
        </w:rPr>
        <w:t>медициналық</w:t>
      </w:r>
      <w:proofErr w:type="spellEnd"/>
      <w:r w:rsidRPr="00D531AD">
        <w:rPr>
          <w:b/>
          <w:bCs/>
        </w:rPr>
        <w:t xml:space="preserve"> </w:t>
      </w:r>
      <w:proofErr w:type="spellStart"/>
      <w:r w:rsidRPr="00D531AD">
        <w:rPr>
          <w:b/>
          <w:bCs/>
        </w:rPr>
        <w:t>қызметтер</w:t>
      </w:r>
      <w:proofErr w:type="spellEnd"/>
      <w:r w:rsidRPr="00D531AD">
        <w:rPr>
          <w:b/>
          <w:bCs/>
        </w:rPr>
        <w:t xml:space="preserve"> </w:t>
      </w:r>
      <w:proofErr w:type="spellStart"/>
      <w:r w:rsidRPr="00D531AD">
        <w:rPr>
          <w:b/>
          <w:bCs/>
        </w:rPr>
        <w:t>көрсетуге</w:t>
      </w:r>
      <w:proofErr w:type="spellEnd"/>
      <w:r w:rsidRPr="00D531AD">
        <w:rPr>
          <w:b/>
          <w:bCs/>
        </w:rPr>
        <w:t xml:space="preserve"> </w:t>
      </w:r>
      <w:proofErr w:type="spellStart"/>
      <w:r w:rsidRPr="00D531AD">
        <w:rPr>
          <w:b/>
          <w:bCs/>
        </w:rPr>
        <w:t>арналған</w:t>
      </w:r>
      <w:proofErr w:type="spellEnd"/>
      <w:r w:rsidRPr="00D531AD">
        <w:rPr>
          <w:b/>
          <w:bCs/>
        </w:rPr>
        <w:t xml:space="preserve"> </w:t>
      </w:r>
    </w:p>
    <w:p w14:paraId="38D3F38A" w14:textId="3A743123" w:rsidR="002C366F" w:rsidRDefault="00D531AD" w:rsidP="00D531AD">
      <w:pPr>
        <w:pStyle w:val="a3"/>
        <w:spacing w:before="1"/>
        <w:ind w:left="0"/>
        <w:jc w:val="center"/>
        <w:rPr>
          <w:b/>
          <w:bCs/>
        </w:rPr>
      </w:pPr>
      <w:proofErr w:type="spellStart"/>
      <w:r w:rsidRPr="00D531AD">
        <w:rPr>
          <w:b/>
          <w:bCs/>
        </w:rPr>
        <w:t>ашық</w:t>
      </w:r>
      <w:proofErr w:type="spellEnd"/>
      <w:r w:rsidRPr="00D531AD">
        <w:rPr>
          <w:b/>
          <w:bCs/>
        </w:rPr>
        <w:t xml:space="preserve"> (</w:t>
      </w:r>
      <w:proofErr w:type="spellStart"/>
      <w:r w:rsidRPr="00D531AD">
        <w:rPr>
          <w:b/>
          <w:bCs/>
        </w:rPr>
        <w:t>жария</w:t>
      </w:r>
      <w:proofErr w:type="spellEnd"/>
      <w:r w:rsidRPr="00D531AD">
        <w:rPr>
          <w:b/>
          <w:bCs/>
        </w:rPr>
        <w:t>)</w:t>
      </w:r>
      <w:r w:rsidR="00746746">
        <w:rPr>
          <w:b/>
          <w:bCs/>
          <w:lang w:val="kk-KZ"/>
        </w:rPr>
        <w:t xml:space="preserve"> </w:t>
      </w:r>
      <w:r w:rsidRPr="00D531AD">
        <w:rPr>
          <w:b/>
          <w:bCs/>
        </w:rPr>
        <w:t xml:space="preserve">оферта </w:t>
      </w:r>
      <w:proofErr w:type="spellStart"/>
      <w:r w:rsidRPr="00D531AD">
        <w:rPr>
          <w:b/>
          <w:bCs/>
        </w:rPr>
        <w:t>шарты</w:t>
      </w:r>
      <w:proofErr w:type="spellEnd"/>
    </w:p>
    <w:p w14:paraId="7015181A" w14:textId="77777777" w:rsidR="00D531AD" w:rsidRDefault="00D531AD">
      <w:pPr>
        <w:pStyle w:val="a3"/>
        <w:spacing w:before="1"/>
        <w:ind w:left="0"/>
        <w:jc w:val="left"/>
        <w:rPr>
          <w:b/>
        </w:rPr>
      </w:pPr>
    </w:p>
    <w:p w14:paraId="3632D664" w14:textId="7A45B6D3" w:rsidR="002C366F" w:rsidRPr="0072620F" w:rsidRDefault="008A0B43">
      <w:pPr>
        <w:tabs>
          <w:tab w:val="left" w:pos="7789"/>
        </w:tabs>
        <w:ind w:left="119"/>
        <w:jc w:val="both"/>
        <w:rPr>
          <w:b/>
          <w:sz w:val="24"/>
        </w:rPr>
      </w:pPr>
      <w:r>
        <w:rPr>
          <w:b/>
          <w:sz w:val="24"/>
        </w:rPr>
        <w:t>Павлодар</w:t>
      </w:r>
      <w:r w:rsidR="00D531AD">
        <w:rPr>
          <w:b/>
          <w:sz w:val="24"/>
        </w:rPr>
        <w:t xml:space="preserve"> </w:t>
      </w:r>
      <w:r w:rsidR="00D531AD">
        <w:rPr>
          <w:b/>
          <w:sz w:val="24"/>
          <w:lang w:val="kk-KZ"/>
        </w:rPr>
        <w:t xml:space="preserve">қ.                                                                                                   </w:t>
      </w:r>
      <w:r w:rsidR="00583385">
        <w:rPr>
          <w:b/>
          <w:sz w:val="24"/>
        </w:rPr>
        <w:t>20</w:t>
      </w:r>
      <w:r>
        <w:rPr>
          <w:b/>
          <w:sz w:val="24"/>
        </w:rPr>
        <w:t>22</w:t>
      </w:r>
      <w:r w:rsidR="00583385">
        <w:rPr>
          <w:b/>
          <w:spacing w:val="-7"/>
          <w:sz w:val="24"/>
        </w:rPr>
        <w:t xml:space="preserve"> </w:t>
      </w:r>
      <w:r w:rsidR="00D531AD">
        <w:rPr>
          <w:b/>
          <w:sz w:val="24"/>
          <w:lang w:val="kk-KZ"/>
        </w:rPr>
        <w:t xml:space="preserve">жылғы </w:t>
      </w:r>
      <w:r w:rsidR="0072620F">
        <w:rPr>
          <w:b/>
          <w:sz w:val="24"/>
          <w:lang w:val="kk-KZ"/>
        </w:rPr>
        <w:t>қазан</w:t>
      </w:r>
    </w:p>
    <w:p w14:paraId="57578B53" w14:textId="77777777" w:rsidR="002C366F" w:rsidRDefault="002C366F">
      <w:pPr>
        <w:pStyle w:val="a3"/>
        <w:ind w:left="0"/>
        <w:jc w:val="left"/>
        <w:rPr>
          <w:b/>
        </w:rPr>
      </w:pPr>
    </w:p>
    <w:p w14:paraId="087DE78F" w14:textId="7B74F333" w:rsidR="00D531AD" w:rsidRPr="00BC2AC1" w:rsidRDefault="00D531AD" w:rsidP="00D531AD">
      <w:pPr>
        <w:pStyle w:val="a3"/>
        <w:ind w:left="0"/>
        <w:rPr>
          <w:lang w:val="kk-KZ"/>
        </w:rPr>
      </w:pPr>
      <w:r>
        <w:rPr>
          <w:lang w:val="kk-KZ"/>
        </w:rPr>
        <w:t xml:space="preserve">          </w:t>
      </w:r>
      <w:r w:rsidRPr="00BC2AC1">
        <w:rPr>
          <w:lang w:val="kk-KZ"/>
        </w:rPr>
        <w:t>Бұдан әрі "Орындаушы" деп аталатын "Mediker Yertis" ЖШС директор</w:t>
      </w:r>
      <w:r>
        <w:rPr>
          <w:lang w:val="kk-KZ"/>
        </w:rPr>
        <w:t>ы</w:t>
      </w:r>
      <w:r w:rsidRPr="00BC2AC1">
        <w:rPr>
          <w:lang w:val="kk-KZ"/>
        </w:rPr>
        <w:t xml:space="preserve"> Са</w:t>
      </w:r>
      <w:r w:rsidR="0072620F">
        <w:rPr>
          <w:lang w:val="kk-KZ"/>
        </w:rPr>
        <w:t>табаев</w:t>
      </w:r>
      <w:r w:rsidRPr="00BC2AC1">
        <w:rPr>
          <w:lang w:val="kk-KZ"/>
        </w:rPr>
        <w:t xml:space="preserve"> </w:t>
      </w:r>
      <w:r w:rsidR="0072620F">
        <w:rPr>
          <w:lang w:val="kk-KZ"/>
        </w:rPr>
        <w:t>Марат Турсунович</w:t>
      </w:r>
      <w:r w:rsidR="00ED27C9">
        <w:rPr>
          <w:lang w:val="kk-KZ"/>
        </w:rPr>
        <w:t xml:space="preserve"> атынан 2021 жылы "09" ш</w:t>
      </w:r>
      <w:r w:rsidRPr="00BC2AC1">
        <w:rPr>
          <w:lang w:val="kk-KZ"/>
        </w:rPr>
        <w:t xml:space="preserve">ілдеде берілген </w:t>
      </w:r>
      <w:r>
        <w:rPr>
          <w:lang w:val="kk-KZ"/>
        </w:rPr>
        <w:t xml:space="preserve"> </w:t>
      </w:r>
      <w:r w:rsidRPr="00BC2AC1">
        <w:rPr>
          <w:lang w:val="kk-KZ"/>
        </w:rPr>
        <w:t>№ 21022176 медициналық қызметпен айналысуға арналған жарғы мен лицензия негізінде әрекет ететін, бұдан әрі "Тапсырыс беруші" немесе "Пациент" деп аталатын кез келген кәмелетке толған жеке тұлғамен ақылы медициналық қызметтер көрсетуге шарт (бұдан әрі – шарт)</w:t>
      </w:r>
      <w:r w:rsidR="00ED27C9">
        <w:rPr>
          <w:lang w:val="kk-KZ"/>
        </w:rPr>
        <w:t xml:space="preserve"> </w:t>
      </w:r>
      <w:r w:rsidRPr="00BC2AC1">
        <w:rPr>
          <w:lang w:val="kk-KZ"/>
        </w:rPr>
        <w:t xml:space="preserve">жасасуға ниет білдіреді: </w:t>
      </w:r>
    </w:p>
    <w:p w14:paraId="14E8C084" w14:textId="49D9F04B" w:rsidR="002C366F" w:rsidRPr="00D531AD" w:rsidRDefault="00ED27C9" w:rsidP="00C67868">
      <w:pPr>
        <w:pStyle w:val="a3"/>
        <w:numPr>
          <w:ilvl w:val="0"/>
          <w:numId w:val="9"/>
        </w:numPr>
        <w:jc w:val="center"/>
        <w:rPr>
          <w:b/>
          <w:bCs/>
        </w:rPr>
      </w:pPr>
      <w:proofErr w:type="spellStart"/>
      <w:r>
        <w:rPr>
          <w:b/>
          <w:bCs/>
        </w:rPr>
        <w:t>Жалпы</w:t>
      </w:r>
      <w:proofErr w:type="spellEnd"/>
      <w:r>
        <w:rPr>
          <w:b/>
          <w:bCs/>
        </w:rPr>
        <w:t xml:space="preserve"> </w:t>
      </w:r>
      <w:proofErr w:type="spellStart"/>
      <w:r>
        <w:rPr>
          <w:b/>
          <w:bCs/>
        </w:rPr>
        <w:t>ережелері</w:t>
      </w:r>
      <w:proofErr w:type="spellEnd"/>
    </w:p>
    <w:p w14:paraId="402E4D43" w14:textId="4BDA38E0" w:rsidR="002C366F" w:rsidRDefault="00ED27C9">
      <w:pPr>
        <w:pStyle w:val="a4"/>
        <w:numPr>
          <w:ilvl w:val="1"/>
          <w:numId w:val="6"/>
        </w:numPr>
        <w:tabs>
          <w:tab w:val="left" w:pos="547"/>
        </w:tabs>
        <w:ind w:right="106" w:firstLine="0"/>
        <w:rPr>
          <w:sz w:val="24"/>
        </w:rPr>
      </w:pPr>
      <w:r>
        <w:rPr>
          <w:sz w:val="24"/>
        </w:rPr>
        <w:t xml:space="preserve">Осы </w:t>
      </w:r>
      <w:proofErr w:type="spellStart"/>
      <w:r>
        <w:rPr>
          <w:sz w:val="24"/>
        </w:rPr>
        <w:t>ш</w:t>
      </w:r>
      <w:r w:rsidR="00C67868" w:rsidRPr="00C67868">
        <w:rPr>
          <w:sz w:val="24"/>
        </w:rPr>
        <w:t>арт</w:t>
      </w:r>
      <w:proofErr w:type="spellEnd"/>
      <w:r w:rsidR="00C67868" w:rsidRPr="00C67868">
        <w:rPr>
          <w:sz w:val="24"/>
        </w:rPr>
        <w:t xml:space="preserve"> </w:t>
      </w:r>
      <w:proofErr w:type="spellStart"/>
      <w:r w:rsidR="00C67868" w:rsidRPr="00C67868">
        <w:rPr>
          <w:sz w:val="24"/>
        </w:rPr>
        <w:t>жария</w:t>
      </w:r>
      <w:proofErr w:type="spellEnd"/>
      <w:r w:rsidR="00C67868" w:rsidRPr="00C67868">
        <w:rPr>
          <w:sz w:val="24"/>
        </w:rPr>
        <w:t xml:space="preserve"> оферта–</w:t>
      </w:r>
      <w:proofErr w:type="spellStart"/>
      <w:r w:rsidR="00C67868" w:rsidRPr="00C67868">
        <w:rPr>
          <w:sz w:val="24"/>
        </w:rPr>
        <w:t>шарт</w:t>
      </w:r>
      <w:proofErr w:type="spellEnd"/>
      <w:r w:rsidR="00C67868" w:rsidRPr="00C67868">
        <w:rPr>
          <w:sz w:val="24"/>
        </w:rPr>
        <w:t xml:space="preserve"> </w:t>
      </w:r>
      <w:proofErr w:type="spellStart"/>
      <w:r w:rsidR="00C67868" w:rsidRPr="00C67868">
        <w:rPr>
          <w:sz w:val="24"/>
        </w:rPr>
        <w:t>болып</w:t>
      </w:r>
      <w:proofErr w:type="spellEnd"/>
      <w:r w:rsidR="00C67868" w:rsidRPr="00C67868">
        <w:rPr>
          <w:sz w:val="24"/>
        </w:rPr>
        <w:t xml:space="preserve"> </w:t>
      </w:r>
      <w:proofErr w:type="spellStart"/>
      <w:r w:rsidR="00C67868" w:rsidRPr="00C67868">
        <w:rPr>
          <w:sz w:val="24"/>
        </w:rPr>
        <w:t>табылады</w:t>
      </w:r>
      <w:proofErr w:type="spellEnd"/>
      <w:r w:rsidR="00C67868" w:rsidRPr="00C67868">
        <w:rPr>
          <w:sz w:val="24"/>
        </w:rPr>
        <w:t xml:space="preserve"> </w:t>
      </w:r>
      <w:proofErr w:type="spellStart"/>
      <w:r w:rsidR="00C67868" w:rsidRPr="00C67868">
        <w:rPr>
          <w:sz w:val="24"/>
        </w:rPr>
        <w:t>және</w:t>
      </w:r>
      <w:proofErr w:type="spellEnd"/>
      <w:r w:rsidR="00C67868" w:rsidRPr="00C67868">
        <w:rPr>
          <w:sz w:val="24"/>
        </w:rPr>
        <w:t xml:space="preserve"> </w:t>
      </w:r>
      <w:proofErr w:type="spellStart"/>
      <w:r w:rsidR="00C67868" w:rsidRPr="00C67868">
        <w:rPr>
          <w:sz w:val="24"/>
        </w:rPr>
        <w:t>ақылы</w:t>
      </w:r>
      <w:proofErr w:type="spellEnd"/>
      <w:r w:rsidR="00C67868" w:rsidRPr="00C67868">
        <w:rPr>
          <w:sz w:val="24"/>
        </w:rPr>
        <w:t xml:space="preserve"> </w:t>
      </w:r>
      <w:proofErr w:type="spellStart"/>
      <w:r w:rsidR="00C67868" w:rsidRPr="00C67868">
        <w:rPr>
          <w:sz w:val="24"/>
        </w:rPr>
        <w:t>медициналық</w:t>
      </w:r>
      <w:proofErr w:type="spellEnd"/>
      <w:r w:rsidR="00C67868" w:rsidRPr="00C67868">
        <w:rPr>
          <w:sz w:val="24"/>
        </w:rPr>
        <w:t xml:space="preserve"> </w:t>
      </w:r>
      <w:proofErr w:type="spellStart"/>
      <w:r w:rsidR="00C67868" w:rsidRPr="00C67868">
        <w:rPr>
          <w:sz w:val="24"/>
        </w:rPr>
        <w:t>қызметтерді</w:t>
      </w:r>
      <w:proofErr w:type="spellEnd"/>
      <w:r w:rsidR="00C67868" w:rsidRPr="00C67868">
        <w:rPr>
          <w:sz w:val="24"/>
        </w:rPr>
        <w:t xml:space="preserve">, </w:t>
      </w:r>
      <w:proofErr w:type="spellStart"/>
      <w:r w:rsidR="00C67868" w:rsidRPr="00C67868">
        <w:rPr>
          <w:sz w:val="24"/>
        </w:rPr>
        <w:t>оның</w:t>
      </w:r>
      <w:proofErr w:type="spellEnd"/>
      <w:r w:rsidR="00C67868" w:rsidRPr="00C67868">
        <w:rPr>
          <w:sz w:val="24"/>
        </w:rPr>
        <w:t xml:space="preserve"> </w:t>
      </w:r>
      <w:proofErr w:type="spellStart"/>
      <w:r w:rsidR="00C67868" w:rsidRPr="00C67868">
        <w:rPr>
          <w:sz w:val="24"/>
        </w:rPr>
        <w:t>ішінде</w:t>
      </w:r>
      <w:proofErr w:type="spellEnd"/>
      <w:r w:rsidR="00C67868" w:rsidRPr="00C67868">
        <w:rPr>
          <w:sz w:val="24"/>
        </w:rPr>
        <w:t xml:space="preserve"> телемедицина </w:t>
      </w:r>
      <w:proofErr w:type="spellStart"/>
      <w:r w:rsidR="00C67868" w:rsidRPr="00C67868">
        <w:rPr>
          <w:sz w:val="24"/>
        </w:rPr>
        <w:t>құралдарын</w:t>
      </w:r>
      <w:proofErr w:type="spellEnd"/>
      <w:r w:rsidR="00C67868" w:rsidRPr="00C67868">
        <w:rPr>
          <w:sz w:val="24"/>
        </w:rPr>
        <w:t xml:space="preserve"> (</w:t>
      </w:r>
      <w:proofErr w:type="spellStart"/>
      <w:r w:rsidR="00C67868" w:rsidRPr="00C67868">
        <w:rPr>
          <w:sz w:val="24"/>
        </w:rPr>
        <w:t>бұдан</w:t>
      </w:r>
      <w:proofErr w:type="spellEnd"/>
      <w:r w:rsidR="00C67868" w:rsidRPr="00C67868">
        <w:rPr>
          <w:sz w:val="24"/>
        </w:rPr>
        <w:t xml:space="preserve"> </w:t>
      </w:r>
      <w:proofErr w:type="spellStart"/>
      <w:r w:rsidR="00C67868" w:rsidRPr="00C67868">
        <w:rPr>
          <w:sz w:val="24"/>
        </w:rPr>
        <w:t>әрі</w:t>
      </w:r>
      <w:proofErr w:type="spellEnd"/>
      <w:r w:rsidR="00C67868" w:rsidRPr="00C67868">
        <w:rPr>
          <w:sz w:val="24"/>
        </w:rPr>
        <w:t xml:space="preserve"> - </w:t>
      </w:r>
      <w:proofErr w:type="spellStart"/>
      <w:r w:rsidR="00C67868" w:rsidRPr="00C67868">
        <w:rPr>
          <w:sz w:val="24"/>
        </w:rPr>
        <w:t>қызметтер</w:t>
      </w:r>
      <w:proofErr w:type="spellEnd"/>
      <w:r w:rsidR="00C67868" w:rsidRPr="00C67868">
        <w:rPr>
          <w:sz w:val="24"/>
        </w:rPr>
        <w:t xml:space="preserve">) </w:t>
      </w:r>
      <w:proofErr w:type="spellStart"/>
      <w:r w:rsidR="00C67868" w:rsidRPr="00C67868">
        <w:rPr>
          <w:sz w:val="24"/>
        </w:rPr>
        <w:t>пайдалана</w:t>
      </w:r>
      <w:proofErr w:type="spellEnd"/>
      <w:r w:rsidR="00C67868" w:rsidRPr="00C67868">
        <w:rPr>
          <w:sz w:val="24"/>
        </w:rPr>
        <w:t xml:space="preserve"> </w:t>
      </w:r>
      <w:proofErr w:type="spellStart"/>
      <w:r w:rsidR="00C67868" w:rsidRPr="00C67868">
        <w:rPr>
          <w:sz w:val="24"/>
        </w:rPr>
        <w:t>отырып</w:t>
      </w:r>
      <w:proofErr w:type="spellEnd"/>
      <w:r w:rsidR="00C67868" w:rsidRPr="00C67868">
        <w:rPr>
          <w:sz w:val="24"/>
        </w:rPr>
        <w:t xml:space="preserve"> </w:t>
      </w:r>
      <w:proofErr w:type="spellStart"/>
      <w:r w:rsidR="00C67868" w:rsidRPr="00C67868">
        <w:rPr>
          <w:sz w:val="24"/>
        </w:rPr>
        <w:t>ұсынудың</w:t>
      </w:r>
      <w:proofErr w:type="spellEnd"/>
      <w:r w:rsidR="00C67868" w:rsidRPr="00C67868">
        <w:rPr>
          <w:sz w:val="24"/>
        </w:rPr>
        <w:t xml:space="preserve"> </w:t>
      </w:r>
      <w:proofErr w:type="spellStart"/>
      <w:r w:rsidR="00C67868" w:rsidRPr="00C67868">
        <w:rPr>
          <w:sz w:val="24"/>
        </w:rPr>
        <w:t>барлық</w:t>
      </w:r>
      <w:proofErr w:type="spellEnd"/>
      <w:r w:rsidR="00C67868" w:rsidRPr="00C67868">
        <w:rPr>
          <w:sz w:val="24"/>
        </w:rPr>
        <w:t xml:space="preserve"> </w:t>
      </w:r>
      <w:proofErr w:type="spellStart"/>
      <w:r w:rsidR="00C67868" w:rsidRPr="00C67868">
        <w:rPr>
          <w:sz w:val="24"/>
        </w:rPr>
        <w:t>елеулі</w:t>
      </w:r>
      <w:proofErr w:type="spellEnd"/>
      <w:r w:rsidR="00C67868" w:rsidRPr="00C67868">
        <w:rPr>
          <w:sz w:val="24"/>
        </w:rPr>
        <w:t xml:space="preserve"> </w:t>
      </w:r>
      <w:proofErr w:type="spellStart"/>
      <w:r w:rsidR="00C67868" w:rsidRPr="00C67868">
        <w:rPr>
          <w:sz w:val="24"/>
        </w:rPr>
        <w:t>талаптарын</w:t>
      </w:r>
      <w:proofErr w:type="spellEnd"/>
      <w:r w:rsidR="00C67868" w:rsidRPr="00C67868">
        <w:rPr>
          <w:sz w:val="24"/>
        </w:rPr>
        <w:t xml:space="preserve"> </w:t>
      </w:r>
      <w:proofErr w:type="spellStart"/>
      <w:r w:rsidR="00C67868" w:rsidRPr="00C67868">
        <w:rPr>
          <w:sz w:val="24"/>
        </w:rPr>
        <w:t>қамтиды</w:t>
      </w:r>
      <w:proofErr w:type="spellEnd"/>
      <w:r w:rsidR="00C67868" w:rsidRPr="00C67868">
        <w:rPr>
          <w:sz w:val="24"/>
        </w:rPr>
        <w:t xml:space="preserve">. </w:t>
      </w:r>
      <w:proofErr w:type="spellStart"/>
      <w:r w:rsidR="00C67868" w:rsidRPr="00C67868">
        <w:rPr>
          <w:sz w:val="24"/>
        </w:rPr>
        <w:t>Медициналық</w:t>
      </w:r>
      <w:proofErr w:type="spellEnd"/>
      <w:r>
        <w:rPr>
          <w:sz w:val="24"/>
        </w:rPr>
        <w:t xml:space="preserve"> </w:t>
      </w:r>
      <w:proofErr w:type="spellStart"/>
      <w:r>
        <w:rPr>
          <w:sz w:val="24"/>
        </w:rPr>
        <w:t>қызметтерді</w:t>
      </w:r>
      <w:proofErr w:type="spellEnd"/>
      <w:r>
        <w:rPr>
          <w:sz w:val="24"/>
        </w:rPr>
        <w:t xml:space="preserve"> </w:t>
      </w:r>
      <w:proofErr w:type="spellStart"/>
      <w:r>
        <w:rPr>
          <w:sz w:val="24"/>
        </w:rPr>
        <w:t>тегін</w:t>
      </w:r>
      <w:proofErr w:type="spellEnd"/>
      <w:r>
        <w:rPr>
          <w:sz w:val="24"/>
        </w:rPr>
        <w:t xml:space="preserve"> </w:t>
      </w:r>
      <w:proofErr w:type="spellStart"/>
      <w:r>
        <w:rPr>
          <w:sz w:val="24"/>
        </w:rPr>
        <w:t>көрсету</w:t>
      </w:r>
      <w:proofErr w:type="spellEnd"/>
      <w:r>
        <w:rPr>
          <w:sz w:val="24"/>
        </w:rPr>
        <w:t xml:space="preserve"> осы </w:t>
      </w:r>
      <w:proofErr w:type="spellStart"/>
      <w:r>
        <w:rPr>
          <w:sz w:val="24"/>
        </w:rPr>
        <w:t>ш</w:t>
      </w:r>
      <w:r w:rsidR="00C67868" w:rsidRPr="00C67868">
        <w:rPr>
          <w:sz w:val="24"/>
        </w:rPr>
        <w:t>арттың</w:t>
      </w:r>
      <w:proofErr w:type="spellEnd"/>
      <w:r w:rsidR="00C67868" w:rsidRPr="00C67868">
        <w:rPr>
          <w:sz w:val="24"/>
        </w:rPr>
        <w:t xml:space="preserve"> </w:t>
      </w:r>
      <w:proofErr w:type="spellStart"/>
      <w:r w:rsidR="00C67868" w:rsidRPr="00C67868">
        <w:rPr>
          <w:sz w:val="24"/>
        </w:rPr>
        <w:t>мәні</w:t>
      </w:r>
      <w:proofErr w:type="spellEnd"/>
      <w:r w:rsidR="00C67868" w:rsidRPr="00C67868">
        <w:rPr>
          <w:sz w:val="24"/>
        </w:rPr>
        <w:t xml:space="preserve"> </w:t>
      </w:r>
      <w:proofErr w:type="spellStart"/>
      <w:r w:rsidR="00C67868" w:rsidRPr="00C67868">
        <w:rPr>
          <w:sz w:val="24"/>
        </w:rPr>
        <w:t>болып</w:t>
      </w:r>
      <w:proofErr w:type="spellEnd"/>
      <w:r w:rsidR="00C67868" w:rsidRPr="00C67868">
        <w:rPr>
          <w:sz w:val="24"/>
        </w:rPr>
        <w:t xml:space="preserve"> </w:t>
      </w:r>
      <w:proofErr w:type="spellStart"/>
      <w:r w:rsidR="00C67868" w:rsidRPr="00C67868">
        <w:rPr>
          <w:sz w:val="24"/>
        </w:rPr>
        <w:t>табылмайды</w:t>
      </w:r>
      <w:proofErr w:type="spellEnd"/>
      <w:r w:rsidR="00C67868" w:rsidRPr="00C67868">
        <w:rPr>
          <w:sz w:val="24"/>
        </w:rPr>
        <w:t>.</w:t>
      </w:r>
    </w:p>
    <w:p w14:paraId="343FC5EE" w14:textId="40BB7463" w:rsidR="00C67868" w:rsidRDefault="00ED27C9">
      <w:pPr>
        <w:pStyle w:val="a4"/>
        <w:numPr>
          <w:ilvl w:val="1"/>
          <w:numId w:val="6"/>
        </w:numPr>
        <w:tabs>
          <w:tab w:val="left" w:pos="547"/>
        </w:tabs>
        <w:spacing w:before="1"/>
        <w:ind w:right="100" w:firstLine="0"/>
        <w:rPr>
          <w:sz w:val="24"/>
        </w:rPr>
      </w:pPr>
      <w:r>
        <w:rPr>
          <w:sz w:val="24"/>
        </w:rPr>
        <w:t xml:space="preserve">Осы </w:t>
      </w:r>
      <w:proofErr w:type="spellStart"/>
      <w:r>
        <w:rPr>
          <w:sz w:val="24"/>
        </w:rPr>
        <w:t>ш</w:t>
      </w:r>
      <w:r w:rsidR="00C67868" w:rsidRPr="00C67868">
        <w:rPr>
          <w:sz w:val="24"/>
        </w:rPr>
        <w:t>арттың</w:t>
      </w:r>
      <w:proofErr w:type="spellEnd"/>
      <w:r w:rsidR="00C67868" w:rsidRPr="00C67868">
        <w:rPr>
          <w:sz w:val="24"/>
        </w:rPr>
        <w:t xml:space="preserve"> </w:t>
      </w:r>
      <w:proofErr w:type="spellStart"/>
      <w:r w:rsidR="00C67868" w:rsidRPr="00C67868">
        <w:rPr>
          <w:sz w:val="24"/>
        </w:rPr>
        <w:t>талаптары</w:t>
      </w:r>
      <w:proofErr w:type="spellEnd"/>
      <w:r w:rsidR="00C67868" w:rsidRPr="00C67868">
        <w:rPr>
          <w:sz w:val="24"/>
        </w:rPr>
        <w:t xml:space="preserve"> </w:t>
      </w:r>
      <w:proofErr w:type="spellStart"/>
      <w:r w:rsidR="00C67868" w:rsidRPr="00C67868">
        <w:rPr>
          <w:sz w:val="24"/>
        </w:rPr>
        <w:t>барлық</w:t>
      </w:r>
      <w:proofErr w:type="spellEnd"/>
      <w:r w:rsidR="00C67868" w:rsidRPr="00C67868">
        <w:rPr>
          <w:sz w:val="24"/>
        </w:rPr>
        <w:t xml:space="preserve"> </w:t>
      </w:r>
      <w:r>
        <w:rPr>
          <w:sz w:val="24"/>
          <w:lang w:val="kk-KZ"/>
        </w:rPr>
        <w:t>П</w:t>
      </w:r>
      <w:proofErr w:type="spellStart"/>
      <w:r w:rsidR="00C67868" w:rsidRPr="00C67868">
        <w:rPr>
          <w:sz w:val="24"/>
        </w:rPr>
        <w:t>ациенттер</w:t>
      </w:r>
      <w:proofErr w:type="spellEnd"/>
      <w:r w:rsidR="00C67868" w:rsidRPr="00C67868">
        <w:rPr>
          <w:sz w:val="24"/>
        </w:rPr>
        <w:t xml:space="preserve"> </w:t>
      </w:r>
      <w:proofErr w:type="spellStart"/>
      <w:r w:rsidR="00C67868" w:rsidRPr="00C67868">
        <w:rPr>
          <w:sz w:val="24"/>
        </w:rPr>
        <w:t>үшін</w:t>
      </w:r>
      <w:proofErr w:type="spellEnd"/>
      <w:r w:rsidR="00C67868" w:rsidRPr="00C67868">
        <w:rPr>
          <w:sz w:val="24"/>
        </w:rPr>
        <w:t xml:space="preserve"> </w:t>
      </w:r>
      <w:proofErr w:type="spellStart"/>
      <w:r w:rsidR="00C67868" w:rsidRPr="00C67868">
        <w:rPr>
          <w:sz w:val="24"/>
        </w:rPr>
        <w:t>бірдей</w:t>
      </w:r>
      <w:proofErr w:type="spellEnd"/>
      <w:r w:rsidR="00C67868" w:rsidRPr="00C67868">
        <w:rPr>
          <w:sz w:val="24"/>
        </w:rPr>
        <w:t xml:space="preserve"> </w:t>
      </w:r>
      <w:proofErr w:type="spellStart"/>
      <w:r w:rsidR="00C67868" w:rsidRPr="00C67868">
        <w:rPr>
          <w:sz w:val="24"/>
        </w:rPr>
        <w:t>болып</w:t>
      </w:r>
      <w:proofErr w:type="spellEnd"/>
      <w:r w:rsidR="00C67868" w:rsidRPr="00C67868">
        <w:rPr>
          <w:sz w:val="24"/>
        </w:rPr>
        <w:t xml:space="preserve"> </w:t>
      </w:r>
      <w:proofErr w:type="spellStart"/>
      <w:r w:rsidR="00C67868" w:rsidRPr="00C67868">
        <w:rPr>
          <w:sz w:val="24"/>
        </w:rPr>
        <w:t>табылады</w:t>
      </w:r>
      <w:proofErr w:type="spellEnd"/>
      <w:r w:rsidR="00C67868" w:rsidRPr="00C67868">
        <w:rPr>
          <w:sz w:val="24"/>
        </w:rPr>
        <w:t>.</w:t>
      </w:r>
    </w:p>
    <w:p w14:paraId="3BD15035" w14:textId="544B5467" w:rsidR="00C67868" w:rsidRPr="00C67868" w:rsidRDefault="00C67868" w:rsidP="00C67868">
      <w:pPr>
        <w:pStyle w:val="a3"/>
        <w:rPr>
          <w:szCs w:val="22"/>
        </w:rPr>
      </w:pPr>
      <w:r>
        <w:rPr>
          <w:szCs w:val="22"/>
          <w:lang w:val="kk-KZ"/>
        </w:rPr>
        <w:t xml:space="preserve">1.3. </w:t>
      </w:r>
      <w:r w:rsidR="00ED27C9">
        <w:rPr>
          <w:szCs w:val="22"/>
        </w:rPr>
        <w:t xml:space="preserve">Осы </w:t>
      </w:r>
      <w:proofErr w:type="spellStart"/>
      <w:r w:rsidR="00ED27C9">
        <w:rPr>
          <w:szCs w:val="22"/>
        </w:rPr>
        <w:t>ш</w:t>
      </w:r>
      <w:r w:rsidRPr="00C67868">
        <w:rPr>
          <w:szCs w:val="22"/>
        </w:rPr>
        <w:t>арттың</w:t>
      </w:r>
      <w:proofErr w:type="spellEnd"/>
      <w:r w:rsidRPr="00C67868">
        <w:rPr>
          <w:szCs w:val="22"/>
        </w:rPr>
        <w:t xml:space="preserve"> </w:t>
      </w:r>
      <w:proofErr w:type="spellStart"/>
      <w:r w:rsidRPr="00C67868">
        <w:rPr>
          <w:szCs w:val="22"/>
        </w:rPr>
        <w:t>талаптарын</w:t>
      </w:r>
      <w:proofErr w:type="spellEnd"/>
      <w:r w:rsidRPr="00C67868">
        <w:rPr>
          <w:szCs w:val="22"/>
        </w:rPr>
        <w:t xml:space="preserve"> </w:t>
      </w:r>
      <w:proofErr w:type="spellStart"/>
      <w:r w:rsidRPr="00C67868">
        <w:rPr>
          <w:szCs w:val="22"/>
        </w:rPr>
        <w:t>толық</w:t>
      </w:r>
      <w:proofErr w:type="spellEnd"/>
      <w:r w:rsidRPr="00C67868">
        <w:rPr>
          <w:szCs w:val="22"/>
        </w:rPr>
        <w:t xml:space="preserve"> </w:t>
      </w:r>
      <w:proofErr w:type="spellStart"/>
      <w:r w:rsidRPr="00C67868">
        <w:rPr>
          <w:szCs w:val="22"/>
        </w:rPr>
        <w:t>және</w:t>
      </w:r>
      <w:proofErr w:type="spellEnd"/>
      <w:r w:rsidRPr="00C67868">
        <w:rPr>
          <w:szCs w:val="22"/>
        </w:rPr>
        <w:t xml:space="preserve"> </w:t>
      </w:r>
      <w:proofErr w:type="spellStart"/>
      <w:r w:rsidRPr="00C67868">
        <w:rPr>
          <w:szCs w:val="22"/>
        </w:rPr>
        <w:t>сөзсіз</w:t>
      </w:r>
      <w:proofErr w:type="spellEnd"/>
      <w:r w:rsidRPr="00C67868">
        <w:rPr>
          <w:szCs w:val="22"/>
        </w:rPr>
        <w:t xml:space="preserve"> </w:t>
      </w:r>
      <w:proofErr w:type="spellStart"/>
      <w:r w:rsidRPr="00C67868">
        <w:rPr>
          <w:szCs w:val="22"/>
        </w:rPr>
        <w:t>акцептеудің</w:t>
      </w:r>
      <w:proofErr w:type="spellEnd"/>
      <w:r w:rsidRPr="00C67868">
        <w:rPr>
          <w:szCs w:val="22"/>
        </w:rPr>
        <w:t xml:space="preserve"> (</w:t>
      </w:r>
      <w:proofErr w:type="spellStart"/>
      <w:r w:rsidRPr="00C67868">
        <w:rPr>
          <w:szCs w:val="22"/>
        </w:rPr>
        <w:t>қ</w:t>
      </w:r>
      <w:r w:rsidR="00ED27C9">
        <w:rPr>
          <w:szCs w:val="22"/>
        </w:rPr>
        <w:t>абылдаудың</w:t>
      </w:r>
      <w:proofErr w:type="spellEnd"/>
      <w:r w:rsidR="00ED27C9">
        <w:rPr>
          <w:szCs w:val="22"/>
        </w:rPr>
        <w:t xml:space="preserve">) </w:t>
      </w:r>
      <w:proofErr w:type="spellStart"/>
      <w:r w:rsidR="00ED27C9">
        <w:rPr>
          <w:szCs w:val="22"/>
        </w:rPr>
        <w:t>куәлігі</w:t>
      </w:r>
      <w:proofErr w:type="spellEnd"/>
      <w:r w:rsidR="00ED27C9">
        <w:rPr>
          <w:szCs w:val="22"/>
        </w:rPr>
        <w:t xml:space="preserve">, </w:t>
      </w:r>
      <w:proofErr w:type="spellStart"/>
      <w:r w:rsidR="00ED27C9">
        <w:rPr>
          <w:szCs w:val="22"/>
        </w:rPr>
        <w:t>сондай-ақ</w:t>
      </w:r>
      <w:proofErr w:type="spellEnd"/>
      <w:r w:rsidR="00ED27C9">
        <w:rPr>
          <w:szCs w:val="22"/>
        </w:rPr>
        <w:t xml:space="preserve"> </w:t>
      </w:r>
      <w:r w:rsidR="00ED27C9">
        <w:rPr>
          <w:szCs w:val="22"/>
          <w:lang w:val="kk-KZ"/>
        </w:rPr>
        <w:t>П</w:t>
      </w:r>
      <w:proofErr w:type="spellStart"/>
      <w:r w:rsidR="00ED27C9">
        <w:rPr>
          <w:szCs w:val="22"/>
        </w:rPr>
        <w:t>ациенттің</w:t>
      </w:r>
      <w:proofErr w:type="spellEnd"/>
      <w:r w:rsidR="00ED27C9">
        <w:rPr>
          <w:szCs w:val="22"/>
        </w:rPr>
        <w:t xml:space="preserve"> </w:t>
      </w:r>
      <w:proofErr w:type="spellStart"/>
      <w:r w:rsidR="00ED27C9">
        <w:rPr>
          <w:szCs w:val="22"/>
        </w:rPr>
        <w:t>ш</w:t>
      </w:r>
      <w:r w:rsidRPr="00C67868">
        <w:rPr>
          <w:szCs w:val="22"/>
        </w:rPr>
        <w:t>арт</w:t>
      </w:r>
      <w:proofErr w:type="spellEnd"/>
      <w:r w:rsidRPr="00C67868">
        <w:rPr>
          <w:szCs w:val="22"/>
        </w:rPr>
        <w:t xml:space="preserve"> </w:t>
      </w:r>
      <w:proofErr w:type="spellStart"/>
      <w:r w:rsidRPr="00C67868">
        <w:rPr>
          <w:szCs w:val="22"/>
        </w:rPr>
        <w:t>талаптарын</w:t>
      </w:r>
      <w:proofErr w:type="spellEnd"/>
      <w:r w:rsidRPr="00C67868">
        <w:rPr>
          <w:szCs w:val="22"/>
        </w:rPr>
        <w:t xml:space="preserve"> </w:t>
      </w:r>
      <w:proofErr w:type="spellStart"/>
      <w:r w:rsidRPr="00C67868">
        <w:rPr>
          <w:szCs w:val="22"/>
        </w:rPr>
        <w:t>орындау</w:t>
      </w:r>
      <w:proofErr w:type="spellEnd"/>
      <w:r w:rsidRPr="00C67868">
        <w:rPr>
          <w:szCs w:val="22"/>
        </w:rPr>
        <w:t xml:space="preserve"> </w:t>
      </w:r>
      <w:proofErr w:type="spellStart"/>
      <w:r w:rsidRPr="00C67868">
        <w:rPr>
          <w:szCs w:val="22"/>
        </w:rPr>
        <w:t>жөніндегі</w:t>
      </w:r>
      <w:proofErr w:type="spellEnd"/>
      <w:r w:rsidRPr="00C67868">
        <w:rPr>
          <w:szCs w:val="22"/>
        </w:rPr>
        <w:t xml:space="preserve"> </w:t>
      </w:r>
      <w:proofErr w:type="spellStart"/>
      <w:r w:rsidRPr="00C67868">
        <w:rPr>
          <w:szCs w:val="22"/>
        </w:rPr>
        <w:t>іс-қимылдарды</w:t>
      </w:r>
      <w:proofErr w:type="spellEnd"/>
      <w:r w:rsidRPr="00C67868">
        <w:rPr>
          <w:szCs w:val="22"/>
        </w:rPr>
        <w:t xml:space="preserve"> </w:t>
      </w:r>
      <w:proofErr w:type="spellStart"/>
      <w:r w:rsidRPr="00C67868">
        <w:rPr>
          <w:szCs w:val="22"/>
        </w:rPr>
        <w:t>жүзеге</w:t>
      </w:r>
      <w:proofErr w:type="spellEnd"/>
      <w:r w:rsidRPr="00C67868">
        <w:rPr>
          <w:szCs w:val="22"/>
        </w:rPr>
        <w:t xml:space="preserve"> </w:t>
      </w:r>
      <w:proofErr w:type="spellStart"/>
      <w:r w:rsidRPr="00C67868">
        <w:rPr>
          <w:szCs w:val="22"/>
        </w:rPr>
        <w:t>асыруы</w:t>
      </w:r>
      <w:proofErr w:type="spellEnd"/>
      <w:r w:rsidRPr="00C67868">
        <w:rPr>
          <w:szCs w:val="22"/>
        </w:rPr>
        <w:t xml:space="preserve">, </w:t>
      </w:r>
      <w:proofErr w:type="spellStart"/>
      <w:r w:rsidRPr="00C67868">
        <w:rPr>
          <w:szCs w:val="22"/>
        </w:rPr>
        <w:t>атап</w:t>
      </w:r>
      <w:proofErr w:type="spellEnd"/>
      <w:r w:rsidRPr="00C67868">
        <w:rPr>
          <w:szCs w:val="22"/>
        </w:rPr>
        <w:t xml:space="preserve"> </w:t>
      </w:r>
      <w:proofErr w:type="spellStart"/>
      <w:r w:rsidRPr="00C67868">
        <w:rPr>
          <w:szCs w:val="22"/>
        </w:rPr>
        <w:t>айтқанда</w:t>
      </w:r>
      <w:proofErr w:type="spellEnd"/>
      <w:r w:rsidRPr="00C67868">
        <w:rPr>
          <w:szCs w:val="22"/>
        </w:rPr>
        <w:t xml:space="preserve">, </w:t>
      </w:r>
      <w:proofErr w:type="spellStart"/>
      <w:r w:rsidRPr="00C67868">
        <w:rPr>
          <w:szCs w:val="22"/>
        </w:rPr>
        <w:t>қызметтерді</w:t>
      </w:r>
      <w:proofErr w:type="spellEnd"/>
      <w:r w:rsidRPr="00C67868">
        <w:rPr>
          <w:szCs w:val="22"/>
        </w:rPr>
        <w:t xml:space="preserve"> (</w:t>
      </w:r>
      <w:proofErr w:type="spellStart"/>
      <w:r w:rsidRPr="00C67868">
        <w:rPr>
          <w:szCs w:val="22"/>
        </w:rPr>
        <w:t>қызметтер</w:t>
      </w:r>
      <w:proofErr w:type="spellEnd"/>
      <w:r w:rsidRPr="00C67868">
        <w:rPr>
          <w:szCs w:val="22"/>
        </w:rPr>
        <w:t xml:space="preserve">) </w:t>
      </w:r>
      <w:proofErr w:type="spellStart"/>
      <w:r w:rsidRPr="00C67868">
        <w:rPr>
          <w:szCs w:val="22"/>
        </w:rPr>
        <w:t>алу</w:t>
      </w:r>
      <w:proofErr w:type="spellEnd"/>
      <w:r w:rsidRPr="00C67868">
        <w:rPr>
          <w:szCs w:val="22"/>
        </w:rPr>
        <w:t xml:space="preserve"> </w:t>
      </w:r>
      <w:proofErr w:type="spellStart"/>
      <w:r w:rsidRPr="00C67868">
        <w:rPr>
          <w:szCs w:val="22"/>
        </w:rPr>
        <w:t>және</w:t>
      </w:r>
      <w:proofErr w:type="spellEnd"/>
      <w:r w:rsidRPr="00C67868">
        <w:rPr>
          <w:szCs w:val="22"/>
        </w:rPr>
        <w:t>/</w:t>
      </w:r>
      <w:proofErr w:type="spellStart"/>
      <w:r w:rsidRPr="00C67868">
        <w:rPr>
          <w:szCs w:val="22"/>
        </w:rPr>
        <w:t>немесе</w:t>
      </w:r>
      <w:proofErr w:type="spellEnd"/>
      <w:r w:rsidRPr="00C67868">
        <w:rPr>
          <w:szCs w:val="22"/>
        </w:rPr>
        <w:t xml:space="preserve"> </w:t>
      </w:r>
      <w:proofErr w:type="spellStart"/>
      <w:r w:rsidRPr="00C67868">
        <w:rPr>
          <w:szCs w:val="22"/>
        </w:rPr>
        <w:t>оларға</w:t>
      </w:r>
      <w:proofErr w:type="spellEnd"/>
      <w:r w:rsidRPr="00C67868">
        <w:rPr>
          <w:szCs w:val="22"/>
        </w:rPr>
        <w:t xml:space="preserve"> </w:t>
      </w:r>
      <w:proofErr w:type="spellStart"/>
      <w:r w:rsidRPr="00C67868">
        <w:rPr>
          <w:szCs w:val="22"/>
        </w:rPr>
        <w:t>ақы</w:t>
      </w:r>
      <w:proofErr w:type="spellEnd"/>
      <w:r w:rsidRPr="00C67868">
        <w:rPr>
          <w:szCs w:val="22"/>
        </w:rPr>
        <w:t xml:space="preserve"> </w:t>
      </w:r>
      <w:proofErr w:type="spellStart"/>
      <w:r w:rsidRPr="00C67868">
        <w:rPr>
          <w:szCs w:val="22"/>
        </w:rPr>
        <w:t>төлеу</w:t>
      </w:r>
      <w:proofErr w:type="spellEnd"/>
      <w:r w:rsidRPr="00C67868">
        <w:rPr>
          <w:szCs w:val="22"/>
        </w:rPr>
        <w:t xml:space="preserve"> </w:t>
      </w:r>
      <w:proofErr w:type="spellStart"/>
      <w:r w:rsidRPr="00C67868">
        <w:rPr>
          <w:szCs w:val="22"/>
        </w:rPr>
        <w:t>шартты</w:t>
      </w:r>
      <w:proofErr w:type="spellEnd"/>
      <w:r w:rsidRPr="00C67868">
        <w:rPr>
          <w:szCs w:val="22"/>
        </w:rPr>
        <w:t xml:space="preserve"> </w:t>
      </w:r>
      <w:proofErr w:type="spellStart"/>
      <w:r w:rsidRPr="00C67868">
        <w:rPr>
          <w:szCs w:val="22"/>
        </w:rPr>
        <w:t>жасасу</w:t>
      </w:r>
      <w:proofErr w:type="spellEnd"/>
      <w:r w:rsidRPr="00C67868">
        <w:rPr>
          <w:szCs w:val="22"/>
        </w:rPr>
        <w:t xml:space="preserve"> </w:t>
      </w:r>
      <w:proofErr w:type="spellStart"/>
      <w:r w:rsidRPr="00C67868">
        <w:rPr>
          <w:szCs w:val="22"/>
        </w:rPr>
        <w:t>күні</w:t>
      </w:r>
      <w:proofErr w:type="spellEnd"/>
      <w:r w:rsidRPr="00C67868">
        <w:rPr>
          <w:szCs w:val="22"/>
        </w:rPr>
        <w:t xml:space="preserve"> </w:t>
      </w:r>
      <w:proofErr w:type="spellStart"/>
      <w:r w:rsidRPr="00C67868">
        <w:rPr>
          <w:szCs w:val="22"/>
        </w:rPr>
        <w:t>болып</w:t>
      </w:r>
      <w:proofErr w:type="spellEnd"/>
      <w:r w:rsidRPr="00C67868">
        <w:rPr>
          <w:szCs w:val="22"/>
        </w:rPr>
        <w:t xml:space="preserve"> </w:t>
      </w:r>
      <w:proofErr w:type="spellStart"/>
      <w:r w:rsidRPr="00C67868">
        <w:rPr>
          <w:szCs w:val="22"/>
        </w:rPr>
        <w:t>табылады</w:t>
      </w:r>
      <w:proofErr w:type="spellEnd"/>
      <w:r w:rsidRPr="00C67868">
        <w:rPr>
          <w:szCs w:val="22"/>
        </w:rPr>
        <w:t>.</w:t>
      </w:r>
    </w:p>
    <w:p w14:paraId="3E444F53" w14:textId="517EE6BC" w:rsidR="002C366F" w:rsidRDefault="00C67868" w:rsidP="00C67868">
      <w:pPr>
        <w:pStyle w:val="a3"/>
        <w:ind w:left="0"/>
        <w:jc w:val="left"/>
      </w:pPr>
      <w:r>
        <w:rPr>
          <w:szCs w:val="22"/>
          <w:lang w:val="kk-KZ"/>
        </w:rPr>
        <w:t xml:space="preserve">  </w:t>
      </w:r>
      <w:r w:rsidR="00ED27C9">
        <w:rPr>
          <w:szCs w:val="22"/>
        </w:rPr>
        <w:t xml:space="preserve">1.4. Осы </w:t>
      </w:r>
      <w:proofErr w:type="spellStart"/>
      <w:r w:rsidR="00ED27C9">
        <w:rPr>
          <w:szCs w:val="22"/>
        </w:rPr>
        <w:t>ш</w:t>
      </w:r>
      <w:r w:rsidRPr="00C67868">
        <w:rPr>
          <w:szCs w:val="22"/>
        </w:rPr>
        <w:t>арт</w:t>
      </w:r>
      <w:proofErr w:type="spellEnd"/>
      <w:r w:rsidRPr="00C67868">
        <w:rPr>
          <w:szCs w:val="22"/>
        </w:rPr>
        <w:t xml:space="preserve"> </w:t>
      </w:r>
      <w:proofErr w:type="spellStart"/>
      <w:r w:rsidRPr="00C67868">
        <w:rPr>
          <w:szCs w:val="22"/>
        </w:rPr>
        <w:t>белгісіз</w:t>
      </w:r>
      <w:proofErr w:type="spellEnd"/>
      <w:r w:rsidRPr="00C67868">
        <w:rPr>
          <w:szCs w:val="22"/>
        </w:rPr>
        <w:t xml:space="preserve"> </w:t>
      </w:r>
      <w:proofErr w:type="spellStart"/>
      <w:r w:rsidRPr="00C67868">
        <w:rPr>
          <w:szCs w:val="22"/>
        </w:rPr>
        <w:t>мерзімге</w:t>
      </w:r>
      <w:proofErr w:type="spellEnd"/>
      <w:r w:rsidRPr="00C67868">
        <w:rPr>
          <w:szCs w:val="22"/>
        </w:rPr>
        <w:t xml:space="preserve"> </w:t>
      </w:r>
      <w:proofErr w:type="spellStart"/>
      <w:r w:rsidRPr="00C67868">
        <w:rPr>
          <w:szCs w:val="22"/>
        </w:rPr>
        <w:t>жасалады</w:t>
      </w:r>
      <w:proofErr w:type="spellEnd"/>
      <w:r w:rsidRPr="00C67868">
        <w:rPr>
          <w:szCs w:val="22"/>
        </w:rPr>
        <w:t>.</w:t>
      </w:r>
    </w:p>
    <w:p w14:paraId="652E6391" w14:textId="77777777" w:rsidR="00C67868" w:rsidRDefault="00C67868" w:rsidP="00C67868">
      <w:pPr>
        <w:pStyle w:val="1"/>
        <w:tabs>
          <w:tab w:val="left" w:pos="4027"/>
        </w:tabs>
        <w:ind w:left="0" w:firstLine="0"/>
        <w:jc w:val="center"/>
      </w:pPr>
    </w:p>
    <w:p w14:paraId="5DA3F592" w14:textId="44D0C01D" w:rsidR="002C366F" w:rsidRDefault="00C67868" w:rsidP="00C67868">
      <w:pPr>
        <w:pStyle w:val="1"/>
        <w:numPr>
          <w:ilvl w:val="0"/>
          <w:numId w:val="9"/>
        </w:numPr>
        <w:tabs>
          <w:tab w:val="left" w:pos="4027"/>
        </w:tabs>
        <w:jc w:val="center"/>
      </w:pPr>
      <w:proofErr w:type="spellStart"/>
      <w:r w:rsidRPr="00C67868">
        <w:t>Шарттың</w:t>
      </w:r>
      <w:proofErr w:type="spellEnd"/>
      <w:r w:rsidRPr="00C67868">
        <w:t xml:space="preserve"> </w:t>
      </w:r>
      <w:proofErr w:type="spellStart"/>
      <w:r w:rsidRPr="00C67868">
        <w:t>мәні</w:t>
      </w:r>
      <w:proofErr w:type="spellEnd"/>
    </w:p>
    <w:p w14:paraId="59023366" w14:textId="0337929A" w:rsidR="002F5105" w:rsidRDefault="00ED27C9">
      <w:pPr>
        <w:pStyle w:val="a4"/>
        <w:numPr>
          <w:ilvl w:val="1"/>
          <w:numId w:val="5"/>
        </w:numPr>
        <w:tabs>
          <w:tab w:val="left" w:pos="547"/>
        </w:tabs>
        <w:ind w:right="104" w:firstLine="0"/>
        <w:rPr>
          <w:sz w:val="24"/>
        </w:rPr>
      </w:pPr>
      <w:r>
        <w:rPr>
          <w:sz w:val="24"/>
        </w:rPr>
        <w:t xml:space="preserve">Осы </w:t>
      </w:r>
      <w:proofErr w:type="spellStart"/>
      <w:r>
        <w:rPr>
          <w:sz w:val="24"/>
        </w:rPr>
        <w:t>ш</w:t>
      </w:r>
      <w:r w:rsidR="002F5105" w:rsidRPr="002F5105">
        <w:rPr>
          <w:sz w:val="24"/>
        </w:rPr>
        <w:t>арт</w:t>
      </w:r>
      <w:proofErr w:type="spellEnd"/>
      <w:r w:rsidR="002F5105" w:rsidRPr="002F5105">
        <w:rPr>
          <w:sz w:val="24"/>
        </w:rPr>
        <w:t xml:space="preserve"> </w:t>
      </w:r>
      <w:proofErr w:type="spellStart"/>
      <w:r w:rsidR="002F5105" w:rsidRPr="002F5105">
        <w:rPr>
          <w:sz w:val="24"/>
        </w:rPr>
        <w:t>бойынша</w:t>
      </w:r>
      <w:proofErr w:type="spellEnd"/>
      <w:r w:rsidR="002F5105" w:rsidRPr="002F5105">
        <w:rPr>
          <w:sz w:val="24"/>
        </w:rPr>
        <w:t xml:space="preserve"> </w:t>
      </w:r>
      <w:proofErr w:type="spellStart"/>
      <w:r w:rsidR="002F5105" w:rsidRPr="002F5105">
        <w:rPr>
          <w:sz w:val="24"/>
        </w:rPr>
        <w:t>орындаушы</w:t>
      </w:r>
      <w:proofErr w:type="spellEnd"/>
      <w:r w:rsidR="002F5105" w:rsidRPr="002F5105">
        <w:rPr>
          <w:sz w:val="24"/>
        </w:rPr>
        <w:t xml:space="preserve"> </w:t>
      </w:r>
      <w:proofErr w:type="spellStart"/>
      <w:r w:rsidR="002F5105" w:rsidRPr="002F5105">
        <w:rPr>
          <w:sz w:val="24"/>
        </w:rPr>
        <w:t>белгіленген</w:t>
      </w:r>
      <w:proofErr w:type="spellEnd"/>
      <w:r w:rsidR="002F5105" w:rsidRPr="002F5105">
        <w:rPr>
          <w:sz w:val="24"/>
        </w:rPr>
        <w:t xml:space="preserve"> </w:t>
      </w:r>
      <w:proofErr w:type="spellStart"/>
      <w:r w:rsidR="002F5105" w:rsidRPr="002F5105">
        <w:rPr>
          <w:sz w:val="24"/>
        </w:rPr>
        <w:t>тәртіппен</w:t>
      </w:r>
      <w:proofErr w:type="spellEnd"/>
      <w:r w:rsidR="002F5105" w:rsidRPr="002F5105">
        <w:rPr>
          <w:sz w:val="24"/>
        </w:rPr>
        <w:t xml:space="preserve"> </w:t>
      </w:r>
      <w:proofErr w:type="spellStart"/>
      <w:r w:rsidR="002F5105" w:rsidRPr="002F5105">
        <w:rPr>
          <w:sz w:val="24"/>
        </w:rPr>
        <w:t>бекітілген</w:t>
      </w:r>
      <w:proofErr w:type="spellEnd"/>
      <w:r w:rsidR="002F5105" w:rsidRPr="002F5105">
        <w:rPr>
          <w:sz w:val="24"/>
        </w:rPr>
        <w:t xml:space="preserve"> </w:t>
      </w:r>
      <w:proofErr w:type="spellStart"/>
      <w:r w:rsidR="002F5105" w:rsidRPr="002F5105">
        <w:rPr>
          <w:sz w:val="24"/>
        </w:rPr>
        <w:t>және</w:t>
      </w:r>
      <w:proofErr w:type="spellEnd"/>
      <w:r w:rsidR="002F5105" w:rsidRPr="002F5105">
        <w:rPr>
          <w:sz w:val="24"/>
        </w:rPr>
        <w:t xml:space="preserve"> </w:t>
      </w:r>
      <w:proofErr w:type="spellStart"/>
      <w:r w:rsidR="002F5105" w:rsidRPr="002F5105">
        <w:rPr>
          <w:sz w:val="24"/>
        </w:rPr>
        <w:t>қызмет</w:t>
      </w:r>
      <w:proofErr w:type="spellEnd"/>
      <w:r w:rsidR="002F5105" w:rsidRPr="002F5105">
        <w:rPr>
          <w:sz w:val="24"/>
        </w:rPr>
        <w:t xml:space="preserve"> </w:t>
      </w:r>
      <w:proofErr w:type="spellStart"/>
      <w:r w:rsidR="002F5105" w:rsidRPr="002F5105">
        <w:rPr>
          <w:sz w:val="24"/>
        </w:rPr>
        <w:t>көрсету</w:t>
      </w:r>
      <w:proofErr w:type="spellEnd"/>
      <w:r w:rsidR="002F5105" w:rsidRPr="002F5105">
        <w:rPr>
          <w:sz w:val="24"/>
        </w:rPr>
        <w:t xml:space="preserve"> </w:t>
      </w:r>
      <w:proofErr w:type="spellStart"/>
      <w:r w:rsidR="002F5105" w:rsidRPr="002F5105">
        <w:rPr>
          <w:sz w:val="24"/>
        </w:rPr>
        <w:t>сәтінде</w:t>
      </w:r>
      <w:proofErr w:type="spellEnd"/>
      <w:r w:rsidR="002F5105" w:rsidRPr="002F5105">
        <w:rPr>
          <w:sz w:val="24"/>
        </w:rPr>
        <w:t xml:space="preserve"> </w:t>
      </w:r>
      <w:proofErr w:type="spellStart"/>
      <w:r w:rsidR="002F5105" w:rsidRPr="002F5105">
        <w:rPr>
          <w:sz w:val="24"/>
        </w:rPr>
        <w:t>қолданыста</w:t>
      </w:r>
      <w:proofErr w:type="spellEnd"/>
      <w:r w:rsidR="002F5105" w:rsidRPr="002F5105">
        <w:rPr>
          <w:sz w:val="24"/>
        </w:rPr>
        <w:t xml:space="preserve"> </w:t>
      </w:r>
      <w:proofErr w:type="spellStart"/>
      <w:r w:rsidR="002F5105" w:rsidRPr="002F5105">
        <w:rPr>
          <w:sz w:val="24"/>
        </w:rPr>
        <w:t>болатын</w:t>
      </w:r>
      <w:proofErr w:type="spellEnd"/>
      <w:r w:rsidR="002F5105" w:rsidRPr="002F5105">
        <w:rPr>
          <w:sz w:val="24"/>
        </w:rPr>
        <w:t xml:space="preserve"> </w:t>
      </w:r>
      <w:proofErr w:type="spellStart"/>
      <w:r w:rsidR="002F5105" w:rsidRPr="002F5105">
        <w:rPr>
          <w:sz w:val="24"/>
        </w:rPr>
        <w:t>Орындаушының</w:t>
      </w:r>
      <w:proofErr w:type="spellEnd"/>
      <w:r w:rsidR="002F5105" w:rsidRPr="002F5105">
        <w:rPr>
          <w:sz w:val="24"/>
        </w:rPr>
        <w:t xml:space="preserve"> </w:t>
      </w:r>
      <w:proofErr w:type="spellStart"/>
      <w:r w:rsidR="002F5105" w:rsidRPr="002F5105">
        <w:rPr>
          <w:sz w:val="24"/>
        </w:rPr>
        <w:t>медициналық</w:t>
      </w:r>
      <w:proofErr w:type="spellEnd"/>
      <w:r w:rsidR="002F5105" w:rsidRPr="002F5105">
        <w:rPr>
          <w:sz w:val="24"/>
        </w:rPr>
        <w:t xml:space="preserve"> </w:t>
      </w:r>
      <w:proofErr w:type="spellStart"/>
      <w:r w:rsidR="002F5105" w:rsidRPr="002F5105">
        <w:rPr>
          <w:sz w:val="24"/>
        </w:rPr>
        <w:t>қызметт</w:t>
      </w:r>
      <w:r w:rsidR="00EC2BA0">
        <w:rPr>
          <w:sz w:val="24"/>
        </w:rPr>
        <w:t>ерінің</w:t>
      </w:r>
      <w:proofErr w:type="spellEnd"/>
      <w:r w:rsidR="00EC2BA0">
        <w:rPr>
          <w:sz w:val="24"/>
        </w:rPr>
        <w:t xml:space="preserve"> </w:t>
      </w:r>
      <w:r w:rsidR="00EC2BA0">
        <w:rPr>
          <w:sz w:val="24"/>
          <w:lang w:val="kk-KZ"/>
        </w:rPr>
        <w:t>П</w:t>
      </w:r>
      <w:proofErr w:type="spellStart"/>
      <w:r w:rsidR="002F5105" w:rsidRPr="002F5105">
        <w:rPr>
          <w:sz w:val="24"/>
        </w:rPr>
        <w:t>рейскурантына</w:t>
      </w:r>
      <w:proofErr w:type="spellEnd"/>
      <w:r w:rsidR="002F5105" w:rsidRPr="002F5105">
        <w:rPr>
          <w:sz w:val="24"/>
        </w:rPr>
        <w:t xml:space="preserve"> </w:t>
      </w:r>
      <w:proofErr w:type="spellStart"/>
      <w:r w:rsidR="002F5105" w:rsidRPr="002F5105">
        <w:rPr>
          <w:sz w:val="24"/>
        </w:rPr>
        <w:t>сәйкес</w:t>
      </w:r>
      <w:proofErr w:type="spellEnd"/>
      <w:r w:rsidR="002F5105" w:rsidRPr="002F5105">
        <w:rPr>
          <w:sz w:val="24"/>
        </w:rPr>
        <w:t xml:space="preserve"> </w:t>
      </w:r>
      <w:proofErr w:type="spellStart"/>
      <w:r w:rsidR="002F5105" w:rsidRPr="002F5105">
        <w:rPr>
          <w:sz w:val="24"/>
        </w:rPr>
        <w:t>ақылы</w:t>
      </w:r>
      <w:proofErr w:type="spellEnd"/>
      <w:r w:rsidR="002F5105" w:rsidRPr="002F5105">
        <w:rPr>
          <w:sz w:val="24"/>
        </w:rPr>
        <w:t xml:space="preserve"> </w:t>
      </w:r>
      <w:proofErr w:type="spellStart"/>
      <w:r w:rsidR="002F5105" w:rsidRPr="002F5105">
        <w:rPr>
          <w:sz w:val="24"/>
        </w:rPr>
        <w:t>медициналық</w:t>
      </w:r>
      <w:proofErr w:type="spellEnd"/>
      <w:r w:rsidR="002F5105" w:rsidRPr="002F5105">
        <w:rPr>
          <w:sz w:val="24"/>
        </w:rPr>
        <w:t xml:space="preserve"> </w:t>
      </w:r>
      <w:proofErr w:type="spellStart"/>
      <w:r w:rsidR="002F5105" w:rsidRPr="002F5105">
        <w:rPr>
          <w:sz w:val="24"/>
        </w:rPr>
        <w:t>қызметтерді</w:t>
      </w:r>
      <w:proofErr w:type="spellEnd"/>
      <w:r w:rsidR="002F5105" w:rsidRPr="002F5105">
        <w:rPr>
          <w:sz w:val="24"/>
        </w:rPr>
        <w:t xml:space="preserve"> </w:t>
      </w:r>
      <w:proofErr w:type="spellStart"/>
      <w:r w:rsidR="002F5105" w:rsidRPr="002F5105">
        <w:rPr>
          <w:sz w:val="24"/>
        </w:rPr>
        <w:t>көрсетеді</w:t>
      </w:r>
      <w:proofErr w:type="spellEnd"/>
      <w:r w:rsidR="002F5105" w:rsidRPr="002F5105">
        <w:rPr>
          <w:sz w:val="24"/>
        </w:rPr>
        <w:t xml:space="preserve">, ал Пациент </w:t>
      </w:r>
      <w:proofErr w:type="spellStart"/>
      <w:r w:rsidR="002F5105" w:rsidRPr="002F5105">
        <w:rPr>
          <w:sz w:val="24"/>
        </w:rPr>
        <w:t>төлейді</w:t>
      </w:r>
      <w:proofErr w:type="spellEnd"/>
      <w:r w:rsidR="002F5105" w:rsidRPr="002F5105">
        <w:rPr>
          <w:sz w:val="24"/>
        </w:rPr>
        <w:t xml:space="preserve"> </w:t>
      </w:r>
      <w:proofErr w:type="spellStart"/>
      <w:r w:rsidR="002F5105" w:rsidRPr="002F5105">
        <w:rPr>
          <w:sz w:val="24"/>
        </w:rPr>
        <w:t>және</w:t>
      </w:r>
      <w:proofErr w:type="spellEnd"/>
      <w:r w:rsidR="002F5105" w:rsidRPr="002F5105">
        <w:rPr>
          <w:sz w:val="24"/>
        </w:rPr>
        <w:t xml:space="preserve"> </w:t>
      </w:r>
      <w:proofErr w:type="spellStart"/>
      <w:r w:rsidR="002F5105" w:rsidRPr="002F5105">
        <w:rPr>
          <w:sz w:val="24"/>
        </w:rPr>
        <w:t>алады</w:t>
      </w:r>
      <w:proofErr w:type="spellEnd"/>
      <w:r w:rsidR="002F5105" w:rsidRPr="002F5105">
        <w:rPr>
          <w:sz w:val="24"/>
        </w:rPr>
        <w:t>.</w:t>
      </w:r>
    </w:p>
    <w:p w14:paraId="1654AB23" w14:textId="646C25F4" w:rsidR="002F5105" w:rsidRDefault="002F5105">
      <w:pPr>
        <w:pStyle w:val="a4"/>
        <w:numPr>
          <w:ilvl w:val="1"/>
          <w:numId w:val="5"/>
        </w:numPr>
        <w:tabs>
          <w:tab w:val="left" w:pos="547"/>
        </w:tabs>
        <w:spacing w:before="2" w:line="237" w:lineRule="auto"/>
        <w:ind w:right="103" w:firstLine="0"/>
        <w:rPr>
          <w:sz w:val="24"/>
        </w:rPr>
      </w:pPr>
      <w:proofErr w:type="spellStart"/>
      <w:r w:rsidRPr="002F5105">
        <w:rPr>
          <w:sz w:val="24"/>
        </w:rPr>
        <w:t>Орындаушы</w:t>
      </w:r>
      <w:proofErr w:type="spellEnd"/>
      <w:r w:rsidRPr="002F5105">
        <w:rPr>
          <w:sz w:val="24"/>
        </w:rPr>
        <w:t xml:space="preserve"> </w:t>
      </w:r>
      <w:proofErr w:type="spellStart"/>
      <w:r w:rsidRPr="002F5105">
        <w:rPr>
          <w:sz w:val="24"/>
        </w:rPr>
        <w:t>медициналық</w:t>
      </w:r>
      <w:proofErr w:type="spellEnd"/>
      <w:r w:rsidRPr="002F5105">
        <w:rPr>
          <w:sz w:val="24"/>
        </w:rPr>
        <w:t xml:space="preserve"> </w:t>
      </w:r>
      <w:proofErr w:type="spellStart"/>
      <w:r w:rsidRPr="002F5105">
        <w:rPr>
          <w:sz w:val="24"/>
        </w:rPr>
        <w:t>қызметтерді</w:t>
      </w:r>
      <w:proofErr w:type="spellEnd"/>
      <w:r w:rsidRPr="002F5105">
        <w:rPr>
          <w:sz w:val="24"/>
        </w:rPr>
        <w:t xml:space="preserve">, </w:t>
      </w:r>
      <w:proofErr w:type="spellStart"/>
      <w:r w:rsidRPr="002F5105">
        <w:rPr>
          <w:sz w:val="24"/>
        </w:rPr>
        <w:t>оның</w:t>
      </w:r>
      <w:proofErr w:type="spellEnd"/>
      <w:r w:rsidRPr="002F5105">
        <w:rPr>
          <w:sz w:val="24"/>
        </w:rPr>
        <w:t xml:space="preserve"> </w:t>
      </w:r>
      <w:proofErr w:type="spellStart"/>
      <w:r w:rsidRPr="002F5105">
        <w:rPr>
          <w:sz w:val="24"/>
        </w:rPr>
        <w:t>ішінде</w:t>
      </w:r>
      <w:proofErr w:type="spellEnd"/>
      <w:r w:rsidRPr="002F5105">
        <w:rPr>
          <w:sz w:val="24"/>
        </w:rPr>
        <w:t xml:space="preserve"> телемедицина қ</w:t>
      </w:r>
      <w:r>
        <w:rPr>
          <w:sz w:val="24"/>
          <w:lang w:val="kk-KZ"/>
        </w:rPr>
        <w:t>ұралдарын</w:t>
      </w:r>
      <w:r w:rsidRPr="002F5105">
        <w:rPr>
          <w:sz w:val="24"/>
        </w:rPr>
        <w:t xml:space="preserve"> </w:t>
      </w:r>
      <w:proofErr w:type="spellStart"/>
      <w:r w:rsidRPr="002F5105">
        <w:rPr>
          <w:sz w:val="24"/>
        </w:rPr>
        <w:t>пайдалана</w:t>
      </w:r>
      <w:proofErr w:type="spellEnd"/>
      <w:r w:rsidRPr="002F5105">
        <w:rPr>
          <w:sz w:val="24"/>
        </w:rPr>
        <w:t xml:space="preserve"> </w:t>
      </w:r>
      <w:proofErr w:type="spellStart"/>
      <w:r w:rsidRPr="002F5105">
        <w:rPr>
          <w:sz w:val="24"/>
        </w:rPr>
        <w:t>отырып</w:t>
      </w:r>
      <w:proofErr w:type="spellEnd"/>
      <w:r w:rsidRPr="002F5105">
        <w:rPr>
          <w:sz w:val="24"/>
        </w:rPr>
        <w:t xml:space="preserve">, </w:t>
      </w:r>
      <w:proofErr w:type="spellStart"/>
      <w:r w:rsidRPr="002F5105">
        <w:rPr>
          <w:sz w:val="24"/>
        </w:rPr>
        <w:t>Орындаушының</w:t>
      </w:r>
      <w:proofErr w:type="spellEnd"/>
      <w:r w:rsidRPr="002F5105">
        <w:rPr>
          <w:sz w:val="24"/>
        </w:rPr>
        <w:t xml:space="preserve"> </w:t>
      </w:r>
      <w:proofErr w:type="spellStart"/>
      <w:r w:rsidRPr="002F5105">
        <w:rPr>
          <w:sz w:val="24"/>
        </w:rPr>
        <w:t>нақты</w:t>
      </w:r>
      <w:proofErr w:type="spellEnd"/>
      <w:r w:rsidRPr="002F5105">
        <w:rPr>
          <w:sz w:val="24"/>
        </w:rPr>
        <w:t xml:space="preserve"> </w:t>
      </w:r>
      <w:proofErr w:type="spellStart"/>
      <w:r w:rsidRPr="002F5105">
        <w:rPr>
          <w:sz w:val="24"/>
        </w:rPr>
        <w:t>орналасуы</w:t>
      </w:r>
      <w:proofErr w:type="spellEnd"/>
      <w:r w:rsidRPr="002F5105">
        <w:rPr>
          <w:sz w:val="24"/>
        </w:rPr>
        <w:t xml:space="preserve"> </w:t>
      </w:r>
      <w:proofErr w:type="spellStart"/>
      <w:r w:rsidRPr="002F5105">
        <w:rPr>
          <w:sz w:val="24"/>
        </w:rPr>
        <w:t>бойынша</w:t>
      </w:r>
      <w:proofErr w:type="spellEnd"/>
      <w:r w:rsidRPr="002F5105">
        <w:rPr>
          <w:sz w:val="24"/>
        </w:rPr>
        <w:t xml:space="preserve"> </w:t>
      </w:r>
      <w:proofErr w:type="spellStart"/>
      <w:r w:rsidRPr="002F5105">
        <w:rPr>
          <w:sz w:val="24"/>
        </w:rPr>
        <w:t>Қазақстан</w:t>
      </w:r>
      <w:proofErr w:type="spellEnd"/>
      <w:r w:rsidRPr="002F5105">
        <w:rPr>
          <w:sz w:val="24"/>
        </w:rPr>
        <w:t xml:space="preserve"> </w:t>
      </w:r>
      <w:proofErr w:type="spellStart"/>
      <w:r w:rsidRPr="002F5105">
        <w:rPr>
          <w:sz w:val="24"/>
        </w:rPr>
        <w:t>Республикасының</w:t>
      </w:r>
      <w:proofErr w:type="spellEnd"/>
      <w:r w:rsidRPr="002F5105">
        <w:rPr>
          <w:sz w:val="24"/>
        </w:rPr>
        <w:t xml:space="preserve"> </w:t>
      </w:r>
      <w:proofErr w:type="spellStart"/>
      <w:r w:rsidRPr="002F5105">
        <w:rPr>
          <w:sz w:val="24"/>
        </w:rPr>
        <w:t>заңнамасында</w:t>
      </w:r>
      <w:proofErr w:type="spellEnd"/>
      <w:r w:rsidRPr="002F5105">
        <w:rPr>
          <w:sz w:val="24"/>
        </w:rPr>
        <w:t xml:space="preserve"> </w:t>
      </w:r>
      <w:proofErr w:type="spellStart"/>
      <w:r w:rsidRPr="002F5105">
        <w:rPr>
          <w:sz w:val="24"/>
        </w:rPr>
        <w:t>белгіленген</w:t>
      </w:r>
      <w:proofErr w:type="spellEnd"/>
      <w:r w:rsidRPr="002F5105">
        <w:rPr>
          <w:sz w:val="24"/>
        </w:rPr>
        <w:t xml:space="preserve"> </w:t>
      </w:r>
      <w:proofErr w:type="spellStart"/>
      <w:r w:rsidRPr="002F5105">
        <w:rPr>
          <w:sz w:val="24"/>
        </w:rPr>
        <w:t>тәртіппен</w:t>
      </w:r>
      <w:proofErr w:type="spellEnd"/>
      <w:r w:rsidRPr="002F5105">
        <w:rPr>
          <w:sz w:val="24"/>
        </w:rPr>
        <w:t xml:space="preserve"> </w:t>
      </w:r>
      <w:proofErr w:type="spellStart"/>
      <w:r w:rsidRPr="002F5105">
        <w:rPr>
          <w:sz w:val="24"/>
        </w:rPr>
        <w:t>берілген</w:t>
      </w:r>
      <w:proofErr w:type="spellEnd"/>
      <w:r w:rsidRPr="002F5105">
        <w:rPr>
          <w:sz w:val="24"/>
        </w:rPr>
        <w:t xml:space="preserve"> </w:t>
      </w:r>
      <w:proofErr w:type="spellStart"/>
      <w:r w:rsidRPr="002F5105">
        <w:rPr>
          <w:sz w:val="24"/>
        </w:rPr>
        <w:t>қолданыстағы</w:t>
      </w:r>
      <w:proofErr w:type="spellEnd"/>
      <w:r w:rsidRPr="002F5105">
        <w:rPr>
          <w:sz w:val="24"/>
        </w:rPr>
        <w:t xml:space="preserve"> </w:t>
      </w:r>
      <w:proofErr w:type="spellStart"/>
      <w:r w:rsidRPr="002F5105">
        <w:rPr>
          <w:sz w:val="24"/>
        </w:rPr>
        <w:t>рұқсат</w:t>
      </w:r>
      <w:proofErr w:type="spellEnd"/>
      <w:r w:rsidRPr="002F5105">
        <w:rPr>
          <w:sz w:val="24"/>
        </w:rPr>
        <w:t xml:space="preserve"> </w:t>
      </w:r>
      <w:proofErr w:type="spellStart"/>
      <w:r w:rsidRPr="002F5105">
        <w:rPr>
          <w:sz w:val="24"/>
        </w:rPr>
        <w:t>құжаттарына</w:t>
      </w:r>
      <w:proofErr w:type="spellEnd"/>
      <w:r w:rsidRPr="002F5105">
        <w:rPr>
          <w:sz w:val="24"/>
        </w:rPr>
        <w:t xml:space="preserve"> </w:t>
      </w:r>
      <w:proofErr w:type="spellStart"/>
      <w:r w:rsidRPr="002F5105">
        <w:rPr>
          <w:sz w:val="24"/>
        </w:rPr>
        <w:t>сәйкес</w:t>
      </w:r>
      <w:proofErr w:type="spellEnd"/>
      <w:r w:rsidRPr="002F5105">
        <w:rPr>
          <w:sz w:val="24"/>
        </w:rPr>
        <w:t xml:space="preserve"> </w:t>
      </w:r>
      <w:proofErr w:type="spellStart"/>
      <w:r w:rsidRPr="002F5105">
        <w:rPr>
          <w:sz w:val="24"/>
        </w:rPr>
        <w:t>көрсетуге</w:t>
      </w:r>
      <w:proofErr w:type="spellEnd"/>
      <w:r w:rsidRPr="002F5105">
        <w:rPr>
          <w:sz w:val="24"/>
        </w:rPr>
        <w:t xml:space="preserve"> </w:t>
      </w:r>
      <w:proofErr w:type="spellStart"/>
      <w:r w:rsidRPr="002F5105">
        <w:rPr>
          <w:sz w:val="24"/>
        </w:rPr>
        <w:t>міндеттенеді</w:t>
      </w:r>
      <w:proofErr w:type="spellEnd"/>
      <w:r w:rsidRPr="002F5105">
        <w:rPr>
          <w:sz w:val="24"/>
        </w:rPr>
        <w:t>.</w:t>
      </w:r>
    </w:p>
    <w:p w14:paraId="6C928259" w14:textId="5A129B5A" w:rsidR="002C366F" w:rsidRPr="009078DE" w:rsidRDefault="009078DE" w:rsidP="009078DE">
      <w:pPr>
        <w:pStyle w:val="a3"/>
        <w:spacing w:before="3"/>
        <w:rPr>
          <w:szCs w:val="22"/>
          <w:lang w:val="kk-KZ"/>
        </w:rPr>
      </w:pPr>
      <w:r>
        <w:rPr>
          <w:szCs w:val="22"/>
          <w:lang w:val="kk-KZ"/>
        </w:rPr>
        <w:t xml:space="preserve">2.3. </w:t>
      </w:r>
      <w:r w:rsidR="002F5105" w:rsidRPr="009078DE">
        <w:rPr>
          <w:szCs w:val="22"/>
          <w:lang w:val="kk-KZ"/>
        </w:rPr>
        <w:t>Орындаушы медициналық қызметті Қазақстан Республикасының қолданыстағы заңнамасының талаптарына сәйкес жүзеге асырады.</w:t>
      </w:r>
    </w:p>
    <w:p w14:paraId="4AF6F74C" w14:textId="77777777" w:rsidR="00BC2AC1" w:rsidRPr="009078DE" w:rsidRDefault="00BC2AC1" w:rsidP="00ED27C9">
      <w:pPr>
        <w:pStyle w:val="a3"/>
        <w:spacing w:before="3"/>
        <w:ind w:left="-371"/>
        <w:jc w:val="left"/>
        <w:rPr>
          <w:sz w:val="16"/>
          <w:lang w:val="kk-KZ"/>
        </w:rPr>
      </w:pPr>
    </w:p>
    <w:p w14:paraId="4B9F8824" w14:textId="0EDAB0A1" w:rsidR="002C366F" w:rsidRDefault="00C20808" w:rsidP="00C20808">
      <w:pPr>
        <w:pStyle w:val="1"/>
        <w:numPr>
          <w:ilvl w:val="0"/>
          <w:numId w:val="9"/>
        </w:numPr>
        <w:tabs>
          <w:tab w:val="left" w:pos="4123"/>
        </w:tabs>
        <w:spacing w:before="90"/>
        <w:jc w:val="center"/>
      </w:pPr>
      <w:proofErr w:type="spellStart"/>
      <w:r w:rsidRPr="00C20808">
        <w:t>Тараптардың</w:t>
      </w:r>
      <w:proofErr w:type="spellEnd"/>
      <w:r w:rsidRPr="00C20808">
        <w:t xml:space="preserve"> </w:t>
      </w:r>
      <w:proofErr w:type="spellStart"/>
      <w:r w:rsidRPr="00C20808">
        <w:t>Міндеттері</w:t>
      </w:r>
      <w:proofErr w:type="spellEnd"/>
    </w:p>
    <w:p w14:paraId="790511E9" w14:textId="77777777" w:rsidR="00C20808" w:rsidRPr="00C20808" w:rsidRDefault="00C20808" w:rsidP="00C20808">
      <w:pPr>
        <w:pStyle w:val="a4"/>
        <w:tabs>
          <w:tab w:val="left" w:pos="724"/>
        </w:tabs>
        <w:ind w:right="104"/>
        <w:rPr>
          <w:sz w:val="24"/>
        </w:rPr>
      </w:pPr>
      <w:r w:rsidRPr="00C20808">
        <w:rPr>
          <w:b/>
          <w:sz w:val="24"/>
        </w:rPr>
        <w:t xml:space="preserve">3.1. </w:t>
      </w:r>
      <w:proofErr w:type="spellStart"/>
      <w:r w:rsidRPr="00C20808">
        <w:rPr>
          <w:b/>
          <w:sz w:val="24"/>
        </w:rPr>
        <w:t>Орындаушы</w:t>
      </w:r>
      <w:proofErr w:type="spellEnd"/>
      <w:r w:rsidRPr="00C20808">
        <w:rPr>
          <w:b/>
          <w:sz w:val="24"/>
        </w:rPr>
        <w:t xml:space="preserve"> </w:t>
      </w:r>
      <w:proofErr w:type="spellStart"/>
      <w:r w:rsidRPr="00C20808">
        <w:rPr>
          <w:b/>
          <w:sz w:val="24"/>
        </w:rPr>
        <w:t>міндеттенеді</w:t>
      </w:r>
      <w:proofErr w:type="spellEnd"/>
      <w:r w:rsidRPr="00C20808">
        <w:rPr>
          <w:b/>
          <w:sz w:val="24"/>
        </w:rPr>
        <w:t>:</w:t>
      </w:r>
    </w:p>
    <w:p w14:paraId="6655C34F" w14:textId="77777777" w:rsidR="00C20808" w:rsidRDefault="00C20808">
      <w:pPr>
        <w:pStyle w:val="a4"/>
        <w:numPr>
          <w:ilvl w:val="2"/>
          <w:numId w:val="4"/>
        </w:numPr>
        <w:tabs>
          <w:tab w:val="left" w:pos="724"/>
        </w:tabs>
        <w:spacing w:before="2" w:line="237" w:lineRule="auto"/>
        <w:ind w:right="105" w:firstLine="0"/>
        <w:rPr>
          <w:sz w:val="24"/>
        </w:rPr>
      </w:pPr>
      <w:proofErr w:type="spellStart"/>
      <w:r w:rsidRPr="00C20808">
        <w:rPr>
          <w:sz w:val="24"/>
        </w:rPr>
        <w:t>Орындаушыда</w:t>
      </w:r>
      <w:proofErr w:type="spellEnd"/>
      <w:r w:rsidRPr="00C20808">
        <w:rPr>
          <w:sz w:val="24"/>
        </w:rPr>
        <w:t xml:space="preserve"> бар </w:t>
      </w:r>
      <w:proofErr w:type="spellStart"/>
      <w:r w:rsidRPr="00C20808">
        <w:rPr>
          <w:sz w:val="24"/>
        </w:rPr>
        <w:t>лицензияларға</w:t>
      </w:r>
      <w:proofErr w:type="spellEnd"/>
      <w:r w:rsidRPr="00C20808">
        <w:rPr>
          <w:sz w:val="24"/>
        </w:rPr>
        <w:t xml:space="preserve"> </w:t>
      </w:r>
      <w:proofErr w:type="spellStart"/>
      <w:r w:rsidRPr="00C20808">
        <w:rPr>
          <w:sz w:val="24"/>
        </w:rPr>
        <w:t>және</w:t>
      </w:r>
      <w:proofErr w:type="spellEnd"/>
      <w:r w:rsidRPr="00C20808">
        <w:rPr>
          <w:sz w:val="24"/>
        </w:rPr>
        <w:t xml:space="preserve"> ҚР </w:t>
      </w:r>
      <w:proofErr w:type="spellStart"/>
      <w:r w:rsidRPr="00C20808">
        <w:rPr>
          <w:sz w:val="24"/>
        </w:rPr>
        <w:t>қолданыстағы</w:t>
      </w:r>
      <w:proofErr w:type="spellEnd"/>
      <w:r w:rsidRPr="00C20808">
        <w:rPr>
          <w:sz w:val="24"/>
        </w:rPr>
        <w:t xml:space="preserve"> </w:t>
      </w:r>
      <w:proofErr w:type="spellStart"/>
      <w:r w:rsidRPr="00C20808">
        <w:rPr>
          <w:sz w:val="24"/>
        </w:rPr>
        <w:t>заңнамасына</w:t>
      </w:r>
      <w:proofErr w:type="spellEnd"/>
      <w:r w:rsidRPr="00C20808">
        <w:rPr>
          <w:sz w:val="24"/>
        </w:rPr>
        <w:t xml:space="preserve"> </w:t>
      </w:r>
      <w:proofErr w:type="spellStart"/>
      <w:r w:rsidRPr="00C20808">
        <w:rPr>
          <w:sz w:val="24"/>
        </w:rPr>
        <w:t>сәйкес</w:t>
      </w:r>
      <w:proofErr w:type="spellEnd"/>
      <w:r w:rsidRPr="00C20808">
        <w:rPr>
          <w:sz w:val="24"/>
        </w:rPr>
        <w:t xml:space="preserve"> </w:t>
      </w:r>
      <w:proofErr w:type="spellStart"/>
      <w:r w:rsidRPr="00C20808">
        <w:rPr>
          <w:sz w:val="24"/>
        </w:rPr>
        <w:t>Тапсырыс</w:t>
      </w:r>
      <w:proofErr w:type="spellEnd"/>
      <w:r w:rsidRPr="00C20808">
        <w:rPr>
          <w:sz w:val="24"/>
        </w:rPr>
        <w:t xml:space="preserve"> </w:t>
      </w:r>
      <w:proofErr w:type="spellStart"/>
      <w:r w:rsidRPr="00C20808">
        <w:rPr>
          <w:sz w:val="24"/>
        </w:rPr>
        <w:t>берушілерге</w:t>
      </w:r>
      <w:proofErr w:type="spellEnd"/>
      <w:r w:rsidRPr="00C20808">
        <w:rPr>
          <w:sz w:val="24"/>
        </w:rPr>
        <w:t>/</w:t>
      </w:r>
      <w:r>
        <w:rPr>
          <w:sz w:val="24"/>
          <w:lang w:val="kk-KZ"/>
        </w:rPr>
        <w:t>П</w:t>
      </w:r>
      <w:proofErr w:type="spellStart"/>
      <w:r w:rsidRPr="00C20808">
        <w:rPr>
          <w:sz w:val="24"/>
        </w:rPr>
        <w:t>ациенттерге</w:t>
      </w:r>
      <w:proofErr w:type="spellEnd"/>
      <w:r w:rsidRPr="00C20808">
        <w:rPr>
          <w:sz w:val="24"/>
        </w:rPr>
        <w:t xml:space="preserve"> </w:t>
      </w:r>
      <w:proofErr w:type="spellStart"/>
      <w:r w:rsidRPr="00C20808">
        <w:rPr>
          <w:sz w:val="24"/>
        </w:rPr>
        <w:t>ақылы</w:t>
      </w:r>
      <w:proofErr w:type="spellEnd"/>
      <w:r w:rsidRPr="00C20808">
        <w:rPr>
          <w:sz w:val="24"/>
        </w:rPr>
        <w:t xml:space="preserve"> </w:t>
      </w:r>
      <w:proofErr w:type="spellStart"/>
      <w:r w:rsidRPr="00C20808">
        <w:rPr>
          <w:sz w:val="24"/>
        </w:rPr>
        <w:t>медициналық</w:t>
      </w:r>
      <w:proofErr w:type="spellEnd"/>
      <w:r w:rsidRPr="00C20808">
        <w:rPr>
          <w:sz w:val="24"/>
        </w:rPr>
        <w:t xml:space="preserve"> </w:t>
      </w:r>
      <w:proofErr w:type="spellStart"/>
      <w:r w:rsidRPr="00C20808">
        <w:rPr>
          <w:sz w:val="24"/>
        </w:rPr>
        <w:t>көмек</w:t>
      </w:r>
      <w:proofErr w:type="spellEnd"/>
      <w:r w:rsidRPr="00C20808">
        <w:rPr>
          <w:sz w:val="24"/>
        </w:rPr>
        <w:t xml:space="preserve"> </w:t>
      </w:r>
      <w:proofErr w:type="spellStart"/>
      <w:r w:rsidRPr="00C20808">
        <w:rPr>
          <w:sz w:val="24"/>
        </w:rPr>
        <w:t>көрсету</w:t>
      </w:r>
      <w:proofErr w:type="spellEnd"/>
      <w:r w:rsidRPr="00C20808">
        <w:rPr>
          <w:sz w:val="24"/>
        </w:rPr>
        <w:t xml:space="preserve"> </w:t>
      </w:r>
      <w:proofErr w:type="spellStart"/>
      <w:r w:rsidRPr="00C20808">
        <w:rPr>
          <w:sz w:val="24"/>
        </w:rPr>
        <w:t>бойынша</w:t>
      </w:r>
      <w:proofErr w:type="spellEnd"/>
      <w:r w:rsidRPr="00C20808">
        <w:rPr>
          <w:sz w:val="24"/>
        </w:rPr>
        <w:t xml:space="preserve"> </w:t>
      </w:r>
      <w:proofErr w:type="spellStart"/>
      <w:r w:rsidRPr="00C20808">
        <w:rPr>
          <w:sz w:val="24"/>
        </w:rPr>
        <w:t>қызметтер</w:t>
      </w:r>
      <w:proofErr w:type="spellEnd"/>
      <w:r w:rsidRPr="00C20808">
        <w:rPr>
          <w:sz w:val="24"/>
        </w:rPr>
        <w:t xml:space="preserve"> </w:t>
      </w:r>
      <w:proofErr w:type="spellStart"/>
      <w:r w:rsidRPr="00C20808">
        <w:rPr>
          <w:sz w:val="24"/>
        </w:rPr>
        <w:t>көрсету</w:t>
      </w:r>
      <w:proofErr w:type="spellEnd"/>
      <w:r w:rsidRPr="00C20808">
        <w:rPr>
          <w:sz w:val="24"/>
        </w:rPr>
        <w:t>;</w:t>
      </w:r>
    </w:p>
    <w:p w14:paraId="03046976" w14:textId="3DB9D786" w:rsidR="002C366F" w:rsidRDefault="00C20808">
      <w:pPr>
        <w:pStyle w:val="a4"/>
        <w:numPr>
          <w:ilvl w:val="2"/>
          <w:numId w:val="4"/>
        </w:numPr>
        <w:tabs>
          <w:tab w:val="left" w:pos="724"/>
        </w:tabs>
        <w:spacing w:before="2" w:line="237" w:lineRule="auto"/>
        <w:ind w:right="105" w:firstLine="0"/>
        <w:rPr>
          <w:sz w:val="24"/>
        </w:rPr>
      </w:pPr>
      <w:proofErr w:type="spellStart"/>
      <w:r w:rsidRPr="00C20808">
        <w:rPr>
          <w:sz w:val="24"/>
        </w:rPr>
        <w:t>Тапсырыс</w:t>
      </w:r>
      <w:proofErr w:type="spellEnd"/>
      <w:r w:rsidRPr="00C20808">
        <w:rPr>
          <w:sz w:val="24"/>
        </w:rPr>
        <w:t xml:space="preserve"> </w:t>
      </w:r>
      <w:proofErr w:type="spellStart"/>
      <w:r w:rsidRPr="00C20808">
        <w:rPr>
          <w:sz w:val="24"/>
        </w:rPr>
        <w:t>берушіге</w:t>
      </w:r>
      <w:proofErr w:type="spellEnd"/>
      <w:r w:rsidRPr="00C20808">
        <w:rPr>
          <w:sz w:val="24"/>
        </w:rPr>
        <w:t xml:space="preserve"> / </w:t>
      </w:r>
      <w:r>
        <w:rPr>
          <w:sz w:val="24"/>
          <w:lang w:val="kk-KZ"/>
        </w:rPr>
        <w:t>П</w:t>
      </w:r>
      <w:proofErr w:type="spellStart"/>
      <w:r w:rsidRPr="00C20808">
        <w:rPr>
          <w:sz w:val="24"/>
        </w:rPr>
        <w:t>ациентке</w:t>
      </w:r>
      <w:proofErr w:type="spellEnd"/>
      <w:r w:rsidRPr="00C20808">
        <w:rPr>
          <w:sz w:val="24"/>
        </w:rPr>
        <w:t xml:space="preserve"> осы </w:t>
      </w:r>
      <w:proofErr w:type="spellStart"/>
      <w:r w:rsidRPr="00C20808">
        <w:rPr>
          <w:sz w:val="24"/>
        </w:rPr>
        <w:t>Шарт</w:t>
      </w:r>
      <w:proofErr w:type="spellEnd"/>
      <w:r w:rsidRPr="00C20808">
        <w:rPr>
          <w:sz w:val="24"/>
        </w:rPr>
        <w:t xml:space="preserve"> </w:t>
      </w:r>
      <w:proofErr w:type="spellStart"/>
      <w:r w:rsidRPr="00C20808">
        <w:rPr>
          <w:sz w:val="24"/>
        </w:rPr>
        <w:t>бойынша</w:t>
      </w:r>
      <w:proofErr w:type="spellEnd"/>
      <w:r w:rsidRPr="00C20808">
        <w:rPr>
          <w:sz w:val="24"/>
        </w:rPr>
        <w:t xml:space="preserve"> </w:t>
      </w:r>
      <w:r>
        <w:rPr>
          <w:sz w:val="24"/>
          <w:lang w:val="kk-KZ"/>
        </w:rPr>
        <w:t>м</w:t>
      </w:r>
      <w:proofErr w:type="spellStart"/>
      <w:r w:rsidRPr="00C20808">
        <w:rPr>
          <w:sz w:val="24"/>
        </w:rPr>
        <w:t>едициналық</w:t>
      </w:r>
      <w:proofErr w:type="spellEnd"/>
      <w:r w:rsidRPr="00C20808">
        <w:rPr>
          <w:sz w:val="24"/>
        </w:rPr>
        <w:t xml:space="preserve"> </w:t>
      </w:r>
      <w:proofErr w:type="spellStart"/>
      <w:r w:rsidRPr="00C20808">
        <w:rPr>
          <w:sz w:val="24"/>
        </w:rPr>
        <w:t>қызметтер</w:t>
      </w:r>
      <w:proofErr w:type="spellEnd"/>
      <w:r w:rsidRPr="00C20808">
        <w:rPr>
          <w:sz w:val="24"/>
        </w:rPr>
        <w:t xml:space="preserve"> </w:t>
      </w:r>
      <w:proofErr w:type="spellStart"/>
      <w:r w:rsidRPr="00C20808">
        <w:rPr>
          <w:sz w:val="24"/>
        </w:rPr>
        <w:t>көрсету</w:t>
      </w:r>
      <w:proofErr w:type="spellEnd"/>
      <w:r w:rsidRPr="00C20808">
        <w:rPr>
          <w:sz w:val="24"/>
        </w:rPr>
        <w:t xml:space="preserve"> </w:t>
      </w:r>
      <w:proofErr w:type="spellStart"/>
      <w:r w:rsidRPr="00C20808">
        <w:rPr>
          <w:sz w:val="24"/>
        </w:rPr>
        <w:t>кезеңінде</w:t>
      </w:r>
      <w:proofErr w:type="spellEnd"/>
      <w:r w:rsidRPr="00C20808">
        <w:rPr>
          <w:sz w:val="24"/>
        </w:rPr>
        <w:t xml:space="preserve"> </w:t>
      </w:r>
      <w:proofErr w:type="spellStart"/>
      <w:r w:rsidRPr="00C20808">
        <w:rPr>
          <w:sz w:val="24"/>
        </w:rPr>
        <w:t>қолданылатын</w:t>
      </w:r>
      <w:proofErr w:type="spellEnd"/>
      <w:r w:rsidRPr="00C20808">
        <w:rPr>
          <w:sz w:val="24"/>
        </w:rPr>
        <w:t xml:space="preserve"> </w:t>
      </w:r>
      <w:proofErr w:type="spellStart"/>
      <w:r w:rsidRPr="00C20808">
        <w:rPr>
          <w:sz w:val="24"/>
        </w:rPr>
        <w:t>Прейскурантпен</w:t>
      </w:r>
      <w:proofErr w:type="spellEnd"/>
      <w:r w:rsidRPr="00C20808">
        <w:rPr>
          <w:sz w:val="24"/>
        </w:rPr>
        <w:t xml:space="preserve"> </w:t>
      </w:r>
      <w:proofErr w:type="spellStart"/>
      <w:r w:rsidRPr="00C20808">
        <w:rPr>
          <w:sz w:val="24"/>
        </w:rPr>
        <w:t>танысуға</w:t>
      </w:r>
      <w:proofErr w:type="spellEnd"/>
      <w:r w:rsidRPr="00C20808">
        <w:rPr>
          <w:sz w:val="24"/>
        </w:rPr>
        <w:t xml:space="preserve"> </w:t>
      </w:r>
      <w:proofErr w:type="spellStart"/>
      <w:r w:rsidRPr="00C20808">
        <w:rPr>
          <w:sz w:val="24"/>
        </w:rPr>
        <w:t>мүмкіндік</w:t>
      </w:r>
      <w:proofErr w:type="spellEnd"/>
      <w:r w:rsidRPr="00C20808">
        <w:rPr>
          <w:sz w:val="24"/>
        </w:rPr>
        <w:t xml:space="preserve"> беру;</w:t>
      </w:r>
    </w:p>
    <w:p w14:paraId="665B1F2D" w14:textId="72552947" w:rsidR="00954A70" w:rsidRDefault="00954A70">
      <w:pPr>
        <w:pStyle w:val="a4"/>
        <w:numPr>
          <w:ilvl w:val="2"/>
          <w:numId w:val="4"/>
        </w:numPr>
        <w:tabs>
          <w:tab w:val="left" w:pos="724"/>
        </w:tabs>
        <w:spacing w:line="242" w:lineRule="auto"/>
        <w:ind w:right="103" w:firstLine="0"/>
        <w:rPr>
          <w:sz w:val="24"/>
        </w:rPr>
      </w:pPr>
      <w:proofErr w:type="spellStart"/>
      <w:r w:rsidRPr="00954A70">
        <w:rPr>
          <w:sz w:val="24"/>
        </w:rPr>
        <w:t>Дәрігерлік</w:t>
      </w:r>
      <w:proofErr w:type="spellEnd"/>
      <w:r w:rsidRPr="00954A70">
        <w:rPr>
          <w:sz w:val="24"/>
        </w:rPr>
        <w:t xml:space="preserve"> </w:t>
      </w:r>
      <w:proofErr w:type="spellStart"/>
      <w:r w:rsidRPr="00954A70">
        <w:rPr>
          <w:sz w:val="24"/>
        </w:rPr>
        <w:t>құпия</w:t>
      </w:r>
      <w:proofErr w:type="spellEnd"/>
      <w:r w:rsidRPr="00954A70">
        <w:rPr>
          <w:sz w:val="24"/>
        </w:rPr>
        <w:t xml:space="preserve"> </w:t>
      </w:r>
      <w:proofErr w:type="spellStart"/>
      <w:r w:rsidRPr="00954A70">
        <w:rPr>
          <w:sz w:val="24"/>
        </w:rPr>
        <w:t>туралы</w:t>
      </w:r>
      <w:proofErr w:type="spellEnd"/>
      <w:r w:rsidRPr="00954A70">
        <w:rPr>
          <w:sz w:val="24"/>
        </w:rPr>
        <w:t xml:space="preserve"> </w:t>
      </w:r>
      <w:proofErr w:type="spellStart"/>
      <w:r w:rsidRPr="00954A70">
        <w:rPr>
          <w:sz w:val="24"/>
        </w:rPr>
        <w:t>заңнаманың</w:t>
      </w:r>
      <w:proofErr w:type="spellEnd"/>
      <w:r w:rsidRPr="00954A70">
        <w:rPr>
          <w:sz w:val="24"/>
        </w:rPr>
        <w:t xml:space="preserve"> </w:t>
      </w:r>
      <w:proofErr w:type="spellStart"/>
      <w:r w:rsidRPr="00954A70">
        <w:rPr>
          <w:sz w:val="24"/>
        </w:rPr>
        <w:t>талаптарына</w:t>
      </w:r>
      <w:proofErr w:type="spellEnd"/>
      <w:r w:rsidRPr="00954A70">
        <w:rPr>
          <w:sz w:val="24"/>
        </w:rPr>
        <w:t xml:space="preserve"> </w:t>
      </w:r>
      <w:proofErr w:type="spellStart"/>
      <w:r w:rsidRPr="00954A70">
        <w:rPr>
          <w:sz w:val="24"/>
        </w:rPr>
        <w:t>сәйкес</w:t>
      </w:r>
      <w:proofErr w:type="spellEnd"/>
      <w:r w:rsidRPr="00954A70">
        <w:rPr>
          <w:sz w:val="24"/>
        </w:rPr>
        <w:t xml:space="preserve"> </w:t>
      </w:r>
      <w:proofErr w:type="spellStart"/>
      <w:r w:rsidRPr="00954A70">
        <w:rPr>
          <w:sz w:val="24"/>
        </w:rPr>
        <w:t>Тапсырыс</w:t>
      </w:r>
      <w:proofErr w:type="spellEnd"/>
      <w:r w:rsidRPr="00954A70">
        <w:rPr>
          <w:sz w:val="24"/>
        </w:rPr>
        <w:t xml:space="preserve"> </w:t>
      </w:r>
      <w:proofErr w:type="spellStart"/>
      <w:r w:rsidRPr="00954A70">
        <w:rPr>
          <w:sz w:val="24"/>
        </w:rPr>
        <w:t>беруші</w:t>
      </w:r>
      <w:proofErr w:type="spellEnd"/>
      <w:r w:rsidRPr="00954A70">
        <w:rPr>
          <w:sz w:val="24"/>
        </w:rPr>
        <w:t>/</w:t>
      </w:r>
      <w:r>
        <w:rPr>
          <w:sz w:val="24"/>
          <w:lang w:val="kk-KZ"/>
        </w:rPr>
        <w:t>П</w:t>
      </w:r>
      <w:proofErr w:type="spellStart"/>
      <w:r w:rsidRPr="00954A70">
        <w:rPr>
          <w:sz w:val="24"/>
        </w:rPr>
        <w:t>ациент</w:t>
      </w:r>
      <w:proofErr w:type="spellEnd"/>
      <w:r w:rsidRPr="00954A70">
        <w:rPr>
          <w:sz w:val="24"/>
        </w:rPr>
        <w:t xml:space="preserve"> </w:t>
      </w:r>
      <w:proofErr w:type="spellStart"/>
      <w:r w:rsidRPr="00954A70">
        <w:rPr>
          <w:sz w:val="24"/>
        </w:rPr>
        <w:t>денсаулық</w:t>
      </w:r>
      <w:proofErr w:type="spellEnd"/>
      <w:r w:rsidRPr="00954A70">
        <w:rPr>
          <w:sz w:val="24"/>
        </w:rPr>
        <w:t xml:space="preserve"> </w:t>
      </w:r>
      <w:proofErr w:type="spellStart"/>
      <w:r w:rsidRPr="00954A70">
        <w:rPr>
          <w:sz w:val="24"/>
        </w:rPr>
        <w:t>жағдайы</w:t>
      </w:r>
      <w:proofErr w:type="spellEnd"/>
      <w:r w:rsidRPr="00954A70">
        <w:rPr>
          <w:sz w:val="24"/>
        </w:rPr>
        <w:t xml:space="preserve"> </w:t>
      </w:r>
      <w:proofErr w:type="spellStart"/>
      <w:r w:rsidRPr="00954A70">
        <w:rPr>
          <w:sz w:val="24"/>
        </w:rPr>
        <w:t>туралы</w:t>
      </w:r>
      <w:proofErr w:type="spellEnd"/>
      <w:r w:rsidRPr="00954A70">
        <w:rPr>
          <w:sz w:val="24"/>
        </w:rPr>
        <w:t xml:space="preserve"> </w:t>
      </w:r>
      <w:proofErr w:type="spellStart"/>
      <w:r w:rsidRPr="00954A70">
        <w:rPr>
          <w:sz w:val="24"/>
        </w:rPr>
        <w:t>медициналық</w:t>
      </w:r>
      <w:proofErr w:type="spellEnd"/>
      <w:r w:rsidRPr="00954A70">
        <w:rPr>
          <w:sz w:val="24"/>
        </w:rPr>
        <w:t xml:space="preserve"> </w:t>
      </w:r>
      <w:proofErr w:type="spellStart"/>
      <w:r w:rsidRPr="00954A70">
        <w:rPr>
          <w:sz w:val="24"/>
        </w:rPr>
        <w:t>қызметке</w:t>
      </w:r>
      <w:proofErr w:type="spellEnd"/>
      <w:r w:rsidRPr="00954A70">
        <w:rPr>
          <w:sz w:val="24"/>
        </w:rPr>
        <w:t xml:space="preserve"> </w:t>
      </w:r>
      <w:proofErr w:type="spellStart"/>
      <w:r w:rsidRPr="00954A70">
        <w:rPr>
          <w:sz w:val="24"/>
        </w:rPr>
        <w:t>жүгінген</w:t>
      </w:r>
      <w:proofErr w:type="spellEnd"/>
      <w:r w:rsidRPr="00954A70">
        <w:rPr>
          <w:sz w:val="24"/>
        </w:rPr>
        <w:t xml:space="preserve"> </w:t>
      </w:r>
      <w:proofErr w:type="spellStart"/>
      <w:r w:rsidRPr="00954A70">
        <w:rPr>
          <w:sz w:val="24"/>
        </w:rPr>
        <w:t>кезде</w:t>
      </w:r>
      <w:proofErr w:type="spellEnd"/>
      <w:r w:rsidRPr="00954A70">
        <w:rPr>
          <w:sz w:val="24"/>
        </w:rPr>
        <w:t xml:space="preserve"> </w:t>
      </w:r>
      <w:proofErr w:type="spellStart"/>
      <w:r w:rsidRPr="00954A70">
        <w:rPr>
          <w:sz w:val="24"/>
        </w:rPr>
        <w:t>құпиялылық</w:t>
      </w:r>
      <w:proofErr w:type="spellEnd"/>
      <w:r w:rsidRPr="00954A70">
        <w:rPr>
          <w:sz w:val="24"/>
        </w:rPr>
        <w:t xml:space="preserve"> </w:t>
      </w:r>
      <w:proofErr w:type="spellStart"/>
      <w:r w:rsidRPr="00954A70">
        <w:rPr>
          <w:sz w:val="24"/>
        </w:rPr>
        <w:t>режимін</w:t>
      </w:r>
      <w:proofErr w:type="spellEnd"/>
      <w:r w:rsidRPr="00954A70">
        <w:rPr>
          <w:sz w:val="24"/>
        </w:rPr>
        <w:t xml:space="preserve"> </w:t>
      </w:r>
      <w:proofErr w:type="spellStart"/>
      <w:r w:rsidRPr="00954A70">
        <w:rPr>
          <w:sz w:val="24"/>
        </w:rPr>
        <w:t>қамтамасыз</w:t>
      </w:r>
      <w:proofErr w:type="spellEnd"/>
      <w:r w:rsidRPr="00954A70">
        <w:rPr>
          <w:sz w:val="24"/>
        </w:rPr>
        <w:t xml:space="preserve"> </w:t>
      </w:r>
      <w:proofErr w:type="spellStart"/>
      <w:r w:rsidRPr="00954A70">
        <w:rPr>
          <w:sz w:val="24"/>
        </w:rPr>
        <w:t>ету</w:t>
      </w:r>
      <w:proofErr w:type="spellEnd"/>
      <w:r w:rsidRPr="00954A70">
        <w:rPr>
          <w:sz w:val="24"/>
        </w:rPr>
        <w:t>;</w:t>
      </w:r>
    </w:p>
    <w:p w14:paraId="3BA3322B" w14:textId="77777777" w:rsidR="00954A70" w:rsidRPr="00954A70" w:rsidRDefault="00954A70" w:rsidP="00954A70">
      <w:pPr>
        <w:pStyle w:val="a4"/>
        <w:tabs>
          <w:tab w:val="left" w:pos="724"/>
        </w:tabs>
        <w:ind w:right="101"/>
        <w:rPr>
          <w:sz w:val="24"/>
        </w:rPr>
      </w:pPr>
      <w:r w:rsidRPr="00954A70">
        <w:rPr>
          <w:sz w:val="24"/>
        </w:rPr>
        <w:t xml:space="preserve">3.1.4. </w:t>
      </w:r>
      <w:proofErr w:type="spellStart"/>
      <w:r w:rsidRPr="00954A70">
        <w:rPr>
          <w:sz w:val="24"/>
        </w:rPr>
        <w:t>Медициналық</w:t>
      </w:r>
      <w:proofErr w:type="spellEnd"/>
      <w:r w:rsidRPr="00954A70">
        <w:rPr>
          <w:sz w:val="24"/>
        </w:rPr>
        <w:t xml:space="preserve"> </w:t>
      </w:r>
      <w:proofErr w:type="spellStart"/>
      <w:r w:rsidRPr="00954A70">
        <w:rPr>
          <w:sz w:val="24"/>
        </w:rPr>
        <w:t>қызмет</w:t>
      </w:r>
      <w:proofErr w:type="spellEnd"/>
      <w:r w:rsidRPr="00954A70">
        <w:rPr>
          <w:sz w:val="24"/>
        </w:rPr>
        <w:t xml:space="preserve"> </w:t>
      </w:r>
      <w:proofErr w:type="spellStart"/>
      <w:r w:rsidRPr="00954A70">
        <w:rPr>
          <w:sz w:val="24"/>
        </w:rPr>
        <w:t>көрсету</w:t>
      </w:r>
      <w:proofErr w:type="spellEnd"/>
      <w:r w:rsidRPr="00954A70">
        <w:rPr>
          <w:sz w:val="24"/>
        </w:rPr>
        <w:t xml:space="preserve"> </w:t>
      </w:r>
      <w:proofErr w:type="spellStart"/>
      <w:r w:rsidRPr="00954A70">
        <w:rPr>
          <w:sz w:val="24"/>
        </w:rPr>
        <w:t>кезінде</w:t>
      </w:r>
      <w:proofErr w:type="spellEnd"/>
      <w:r w:rsidRPr="00954A70">
        <w:rPr>
          <w:sz w:val="24"/>
        </w:rPr>
        <w:t xml:space="preserve"> </w:t>
      </w:r>
      <w:proofErr w:type="spellStart"/>
      <w:r w:rsidRPr="00954A70">
        <w:rPr>
          <w:sz w:val="24"/>
        </w:rPr>
        <w:t>өз</w:t>
      </w:r>
      <w:proofErr w:type="spellEnd"/>
      <w:r w:rsidRPr="00954A70">
        <w:rPr>
          <w:sz w:val="24"/>
        </w:rPr>
        <w:t xml:space="preserve"> </w:t>
      </w:r>
      <w:proofErr w:type="spellStart"/>
      <w:r w:rsidRPr="00954A70">
        <w:rPr>
          <w:sz w:val="24"/>
        </w:rPr>
        <w:t>аумағында</w:t>
      </w:r>
      <w:proofErr w:type="spellEnd"/>
      <w:r w:rsidRPr="00954A70">
        <w:rPr>
          <w:sz w:val="24"/>
        </w:rPr>
        <w:t xml:space="preserve"> </w:t>
      </w:r>
      <w:proofErr w:type="spellStart"/>
      <w:r w:rsidRPr="00954A70">
        <w:rPr>
          <w:sz w:val="24"/>
        </w:rPr>
        <w:t>қажетті</w:t>
      </w:r>
      <w:proofErr w:type="spellEnd"/>
      <w:r w:rsidRPr="00954A70">
        <w:rPr>
          <w:sz w:val="24"/>
        </w:rPr>
        <w:t xml:space="preserve"> </w:t>
      </w:r>
      <w:proofErr w:type="spellStart"/>
      <w:r w:rsidRPr="00954A70">
        <w:rPr>
          <w:sz w:val="24"/>
        </w:rPr>
        <w:t>санитарлық-гигиеналық</w:t>
      </w:r>
      <w:proofErr w:type="spellEnd"/>
      <w:r w:rsidRPr="00954A70">
        <w:rPr>
          <w:sz w:val="24"/>
        </w:rPr>
        <w:t xml:space="preserve"> </w:t>
      </w:r>
      <w:proofErr w:type="spellStart"/>
      <w:r w:rsidRPr="00954A70">
        <w:rPr>
          <w:sz w:val="24"/>
        </w:rPr>
        <w:t>және</w:t>
      </w:r>
      <w:proofErr w:type="spellEnd"/>
      <w:r w:rsidRPr="00954A70">
        <w:rPr>
          <w:sz w:val="24"/>
        </w:rPr>
        <w:t xml:space="preserve"> </w:t>
      </w:r>
      <w:proofErr w:type="spellStart"/>
      <w:r w:rsidRPr="00954A70">
        <w:rPr>
          <w:sz w:val="24"/>
        </w:rPr>
        <w:t>эпидемияға</w:t>
      </w:r>
      <w:proofErr w:type="spellEnd"/>
      <w:r w:rsidRPr="00954A70">
        <w:rPr>
          <w:sz w:val="24"/>
        </w:rPr>
        <w:t xml:space="preserve"> </w:t>
      </w:r>
      <w:proofErr w:type="spellStart"/>
      <w:r w:rsidRPr="00954A70">
        <w:rPr>
          <w:sz w:val="24"/>
        </w:rPr>
        <w:t>қарсы</w:t>
      </w:r>
      <w:proofErr w:type="spellEnd"/>
      <w:r w:rsidRPr="00954A70">
        <w:rPr>
          <w:sz w:val="24"/>
        </w:rPr>
        <w:t xml:space="preserve"> </w:t>
      </w:r>
      <w:proofErr w:type="spellStart"/>
      <w:r w:rsidRPr="00954A70">
        <w:rPr>
          <w:sz w:val="24"/>
        </w:rPr>
        <w:t>тәртіпті</w:t>
      </w:r>
      <w:proofErr w:type="spellEnd"/>
      <w:r w:rsidRPr="00954A70">
        <w:rPr>
          <w:sz w:val="24"/>
        </w:rPr>
        <w:t xml:space="preserve"> </w:t>
      </w:r>
      <w:proofErr w:type="spellStart"/>
      <w:r w:rsidRPr="00954A70">
        <w:rPr>
          <w:sz w:val="24"/>
        </w:rPr>
        <w:t>сақтау</w:t>
      </w:r>
      <w:proofErr w:type="spellEnd"/>
      <w:r w:rsidRPr="00954A70">
        <w:rPr>
          <w:sz w:val="24"/>
        </w:rPr>
        <w:t>;</w:t>
      </w:r>
    </w:p>
    <w:p w14:paraId="2C157EBD" w14:textId="77777777" w:rsidR="00954A70" w:rsidRDefault="00954A70" w:rsidP="00954A70">
      <w:pPr>
        <w:pStyle w:val="a4"/>
        <w:tabs>
          <w:tab w:val="left" w:pos="724"/>
        </w:tabs>
        <w:ind w:right="101"/>
        <w:rPr>
          <w:sz w:val="24"/>
        </w:rPr>
      </w:pPr>
      <w:r w:rsidRPr="00954A70">
        <w:rPr>
          <w:sz w:val="24"/>
        </w:rPr>
        <w:t xml:space="preserve">3.1.5. </w:t>
      </w:r>
      <w:proofErr w:type="spellStart"/>
      <w:r w:rsidRPr="00954A70">
        <w:rPr>
          <w:sz w:val="24"/>
        </w:rPr>
        <w:t>Тапсырыс</w:t>
      </w:r>
      <w:proofErr w:type="spellEnd"/>
      <w:r w:rsidRPr="00954A70">
        <w:rPr>
          <w:sz w:val="24"/>
        </w:rPr>
        <w:t xml:space="preserve"> </w:t>
      </w:r>
      <w:proofErr w:type="spellStart"/>
      <w:r w:rsidRPr="00954A70">
        <w:rPr>
          <w:sz w:val="24"/>
        </w:rPr>
        <w:t>берушіге</w:t>
      </w:r>
      <w:proofErr w:type="spellEnd"/>
      <w:r w:rsidRPr="00954A70">
        <w:rPr>
          <w:sz w:val="24"/>
        </w:rPr>
        <w:t>/</w:t>
      </w:r>
      <w:r>
        <w:rPr>
          <w:sz w:val="24"/>
          <w:lang w:val="kk-KZ"/>
        </w:rPr>
        <w:t>П</w:t>
      </w:r>
      <w:proofErr w:type="spellStart"/>
      <w:r w:rsidRPr="00954A70">
        <w:rPr>
          <w:sz w:val="24"/>
        </w:rPr>
        <w:t>ациентке</w:t>
      </w:r>
      <w:proofErr w:type="spellEnd"/>
      <w:r w:rsidRPr="00954A70">
        <w:rPr>
          <w:sz w:val="24"/>
        </w:rPr>
        <w:t xml:space="preserve"> </w:t>
      </w:r>
      <w:proofErr w:type="spellStart"/>
      <w:r w:rsidRPr="00954A70">
        <w:rPr>
          <w:sz w:val="24"/>
        </w:rPr>
        <w:t>құрметпен</w:t>
      </w:r>
      <w:proofErr w:type="spellEnd"/>
      <w:r w:rsidRPr="00954A70">
        <w:rPr>
          <w:sz w:val="24"/>
        </w:rPr>
        <w:t xml:space="preserve"> </w:t>
      </w:r>
      <w:proofErr w:type="spellStart"/>
      <w:r w:rsidRPr="00954A70">
        <w:rPr>
          <w:sz w:val="24"/>
        </w:rPr>
        <w:t>және</w:t>
      </w:r>
      <w:proofErr w:type="spellEnd"/>
      <w:r w:rsidRPr="00954A70">
        <w:rPr>
          <w:sz w:val="24"/>
        </w:rPr>
        <w:t xml:space="preserve"> </w:t>
      </w:r>
      <w:proofErr w:type="spellStart"/>
      <w:r w:rsidRPr="00954A70">
        <w:rPr>
          <w:sz w:val="24"/>
        </w:rPr>
        <w:t>адамгершілікпен</w:t>
      </w:r>
      <w:proofErr w:type="spellEnd"/>
      <w:r w:rsidRPr="00954A70">
        <w:rPr>
          <w:sz w:val="24"/>
        </w:rPr>
        <w:t xml:space="preserve"> </w:t>
      </w:r>
      <w:proofErr w:type="spellStart"/>
      <w:r w:rsidRPr="00954A70">
        <w:rPr>
          <w:sz w:val="24"/>
        </w:rPr>
        <w:t>қарау</w:t>
      </w:r>
      <w:proofErr w:type="spellEnd"/>
      <w:r w:rsidRPr="00954A70">
        <w:rPr>
          <w:sz w:val="24"/>
        </w:rPr>
        <w:t>;</w:t>
      </w:r>
    </w:p>
    <w:p w14:paraId="28CCE0C9" w14:textId="24B1B438" w:rsidR="002C366F" w:rsidRPr="00954A70" w:rsidRDefault="00954A70" w:rsidP="00954A70">
      <w:pPr>
        <w:pStyle w:val="a4"/>
        <w:tabs>
          <w:tab w:val="left" w:pos="724"/>
        </w:tabs>
        <w:ind w:right="101"/>
        <w:rPr>
          <w:sz w:val="24"/>
          <w:lang w:val="kk-KZ"/>
        </w:rPr>
      </w:pPr>
      <w:r>
        <w:rPr>
          <w:sz w:val="24"/>
          <w:lang w:val="kk-KZ"/>
        </w:rPr>
        <w:t xml:space="preserve">3.1.6. </w:t>
      </w:r>
      <w:r w:rsidRPr="00954A70">
        <w:rPr>
          <w:spacing w:val="-1"/>
          <w:sz w:val="24"/>
          <w:lang w:val="kk-KZ"/>
        </w:rPr>
        <w:t>Тапсырыс беруші/</w:t>
      </w:r>
      <w:r>
        <w:rPr>
          <w:spacing w:val="-1"/>
          <w:sz w:val="24"/>
          <w:lang w:val="kk-KZ"/>
        </w:rPr>
        <w:t>П</w:t>
      </w:r>
      <w:r w:rsidR="009078DE">
        <w:rPr>
          <w:spacing w:val="-1"/>
          <w:sz w:val="24"/>
          <w:lang w:val="kk-KZ"/>
        </w:rPr>
        <w:t>ациент осы Ш</w:t>
      </w:r>
      <w:r w:rsidRPr="00954A70">
        <w:rPr>
          <w:spacing w:val="-1"/>
          <w:sz w:val="24"/>
          <w:lang w:val="kk-KZ"/>
        </w:rPr>
        <w:t>арттың 5-бөлімінде айқындалған тәртіппен ақша қаражатын енгізгеннен және төлемді растайтын құжаттарды ұсынғаннан кейін осы Шартқа сәйкес диагностика мен емдеудің заманауи әдістерін пайдалана отырып, медициналық қызметтерді сапалы көрсетуге;</w:t>
      </w:r>
    </w:p>
    <w:p w14:paraId="37E04608" w14:textId="77777777" w:rsidR="002C366F" w:rsidRDefault="00954A70" w:rsidP="00746746">
      <w:pPr>
        <w:spacing w:line="242" w:lineRule="auto"/>
        <w:ind w:left="142"/>
        <w:jc w:val="both"/>
        <w:rPr>
          <w:sz w:val="24"/>
          <w:lang w:val="kk-KZ"/>
        </w:rPr>
      </w:pPr>
      <w:r>
        <w:rPr>
          <w:sz w:val="24"/>
          <w:lang w:val="kk-KZ"/>
        </w:rPr>
        <w:t xml:space="preserve"> 3.1.7. </w:t>
      </w:r>
      <w:r w:rsidRPr="00954A70">
        <w:rPr>
          <w:sz w:val="24"/>
          <w:lang w:val="kk-KZ"/>
        </w:rPr>
        <w:t>Тапсырыс берушіге/</w:t>
      </w:r>
      <w:r>
        <w:rPr>
          <w:sz w:val="24"/>
          <w:lang w:val="kk-KZ"/>
        </w:rPr>
        <w:t>П</w:t>
      </w:r>
      <w:r w:rsidRPr="00954A70">
        <w:rPr>
          <w:sz w:val="24"/>
          <w:lang w:val="kk-KZ"/>
        </w:rPr>
        <w:t>ациентке көрсетілген медициналық қызметтердің түрлерін, көлемін, құнын, сондай-ақ одан түскен ақшалай қаражатты есепке алуды жүргізу.</w:t>
      </w:r>
    </w:p>
    <w:p w14:paraId="6819A2D4" w14:textId="69494D94" w:rsidR="00954A70" w:rsidRPr="00954A70" w:rsidRDefault="00954A70" w:rsidP="00746746">
      <w:pPr>
        <w:pStyle w:val="a4"/>
        <w:numPr>
          <w:ilvl w:val="1"/>
          <w:numId w:val="4"/>
        </w:numPr>
        <w:tabs>
          <w:tab w:val="left" w:pos="724"/>
        </w:tabs>
        <w:ind w:left="142" w:right="107" w:firstLine="0"/>
        <w:rPr>
          <w:sz w:val="24"/>
        </w:rPr>
      </w:pPr>
      <w:proofErr w:type="spellStart"/>
      <w:r w:rsidRPr="00954A70">
        <w:rPr>
          <w:b/>
          <w:bCs/>
          <w:sz w:val="24"/>
          <w:szCs w:val="24"/>
        </w:rPr>
        <w:t>Тапсырыс</w:t>
      </w:r>
      <w:proofErr w:type="spellEnd"/>
      <w:r w:rsidRPr="00954A70">
        <w:rPr>
          <w:b/>
          <w:bCs/>
          <w:sz w:val="24"/>
          <w:szCs w:val="24"/>
        </w:rPr>
        <w:t xml:space="preserve"> </w:t>
      </w:r>
      <w:proofErr w:type="spellStart"/>
      <w:r w:rsidRPr="00954A70">
        <w:rPr>
          <w:b/>
          <w:bCs/>
          <w:sz w:val="24"/>
          <w:szCs w:val="24"/>
        </w:rPr>
        <w:t>беруші</w:t>
      </w:r>
      <w:proofErr w:type="spellEnd"/>
      <w:r w:rsidRPr="00954A70">
        <w:rPr>
          <w:b/>
          <w:bCs/>
          <w:sz w:val="24"/>
          <w:szCs w:val="24"/>
        </w:rPr>
        <w:t xml:space="preserve"> / Пациент </w:t>
      </w:r>
      <w:proofErr w:type="spellStart"/>
      <w:r w:rsidRPr="00954A70">
        <w:rPr>
          <w:b/>
          <w:bCs/>
          <w:sz w:val="24"/>
          <w:szCs w:val="24"/>
        </w:rPr>
        <w:t>міндеттенеді</w:t>
      </w:r>
      <w:proofErr w:type="spellEnd"/>
      <w:r w:rsidRPr="00954A70">
        <w:rPr>
          <w:b/>
          <w:bCs/>
          <w:sz w:val="24"/>
          <w:szCs w:val="24"/>
        </w:rPr>
        <w:t>:</w:t>
      </w:r>
    </w:p>
    <w:p w14:paraId="37CF17AD" w14:textId="7B1E24CC" w:rsidR="00954A70" w:rsidRPr="00954A70" w:rsidRDefault="00954A70" w:rsidP="006B401C">
      <w:pPr>
        <w:tabs>
          <w:tab w:val="left" w:pos="724"/>
        </w:tabs>
        <w:ind w:left="142" w:right="104"/>
        <w:jc w:val="both"/>
        <w:rPr>
          <w:sz w:val="24"/>
        </w:rPr>
      </w:pPr>
      <w:r w:rsidRPr="00954A70">
        <w:rPr>
          <w:sz w:val="24"/>
        </w:rPr>
        <w:t xml:space="preserve">3.2.1. </w:t>
      </w:r>
      <w:proofErr w:type="spellStart"/>
      <w:r w:rsidRPr="00954A70">
        <w:rPr>
          <w:sz w:val="24"/>
        </w:rPr>
        <w:t>Медициналық</w:t>
      </w:r>
      <w:proofErr w:type="spellEnd"/>
      <w:r w:rsidRPr="00954A70">
        <w:rPr>
          <w:sz w:val="24"/>
        </w:rPr>
        <w:t xml:space="preserve"> </w:t>
      </w:r>
      <w:proofErr w:type="spellStart"/>
      <w:r w:rsidRPr="00954A70">
        <w:rPr>
          <w:sz w:val="24"/>
        </w:rPr>
        <w:t>қызметт</w:t>
      </w:r>
      <w:r w:rsidR="009078DE">
        <w:rPr>
          <w:sz w:val="24"/>
        </w:rPr>
        <w:t>ердің</w:t>
      </w:r>
      <w:proofErr w:type="spellEnd"/>
      <w:r w:rsidR="009078DE">
        <w:rPr>
          <w:sz w:val="24"/>
        </w:rPr>
        <w:t xml:space="preserve"> </w:t>
      </w:r>
      <w:proofErr w:type="spellStart"/>
      <w:r w:rsidR="009078DE">
        <w:rPr>
          <w:sz w:val="24"/>
        </w:rPr>
        <w:t>құнын</w:t>
      </w:r>
      <w:proofErr w:type="spellEnd"/>
      <w:r w:rsidR="009078DE">
        <w:rPr>
          <w:sz w:val="24"/>
        </w:rPr>
        <w:t xml:space="preserve"> </w:t>
      </w:r>
      <w:proofErr w:type="spellStart"/>
      <w:r w:rsidR="009078DE">
        <w:rPr>
          <w:sz w:val="24"/>
        </w:rPr>
        <w:t>Орындаушы</w:t>
      </w:r>
      <w:proofErr w:type="spellEnd"/>
      <w:r w:rsidR="009078DE">
        <w:rPr>
          <w:sz w:val="24"/>
        </w:rPr>
        <w:t xml:space="preserve"> </w:t>
      </w:r>
      <w:proofErr w:type="spellStart"/>
      <w:r w:rsidR="009078DE">
        <w:rPr>
          <w:sz w:val="24"/>
        </w:rPr>
        <w:t>бекіткен</w:t>
      </w:r>
      <w:proofErr w:type="spellEnd"/>
      <w:r w:rsidR="009078DE">
        <w:rPr>
          <w:sz w:val="24"/>
        </w:rPr>
        <w:t xml:space="preserve"> </w:t>
      </w:r>
      <w:r w:rsidR="009078DE">
        <w:rPr>
          <w:sz w:val="24"/>
          <w:lang w:val="kk-KZ"/>
        </w:rPr>
        <w:t>П</w:t>
      </w:r>
      <w:proofErr w:type="spellStart"/>
      <w:r w:rsidRPr="00954A70">
        <w:rPr>
          <w:sz w:val="24"/>
        </w:rPr>
        <w:t>рейскурантқа</w:t>
      </w:r>
      <w:proofErr w:type="spellEnd"/>
      <w:r w:rsidRPr="00954A70">
        <w:rPr>
          <w:sz w:val="24"/>
        </w:rPr>
        <w:t xml:space="preserve"> </w:t>
      </w:r>
      <w:proofErr w:type="spellStart"/>
      <w:r w:rsidRPr="00954A70">
        <w:rPr>
          <w:sz w:val="24"/>
        </w:rPr>
        <w:t>сәйкес</w:t>
      </w:r>
      <w:proofErr w:type="spellEnd"/>
      <w:r w:rsidRPr="00954A70">
        <w:rPr>
          <w:sz w:val="24"/>
        </w:rPr>
        <w:t xml:space="preserve">, осы </w:t>
      </w:r>
      <w:proofErr w:type="spellStart"/>
      <w:r w:rsidRPr="00954A70">
        <w:rPr>
          <w:sz w:val="24"/>
        </w:rPr>
        <w:lastRenderedPageBreak/>
        <w:t>Шарттың</w:t>
      </w:r>
      <w:proofErr w:type="spellEnd"/>
      <w:r w:rsidRPr="00954A70">
        <w:rPr>
          <w:sz w:val="24"/>
        </w:rPr>
        <w:t xml:space="preserve"> 5-бөлімінде </w:t>
      </w:r>
      <w:proofErr w:type="spellStart"/>
      <w:r w:rsidRPr="00954A70">
        <w:rPr>
          <w:sz w:val="24"/>
        </w:rPr>
        <w:t>айқындалған</w:t>
      </w:r>
      <w:proofErr w:type="spellEnd"/>
      <w:r w:rsidRPr="00954A70">
        <w:rPr>
          <w:sz w:val="24"/>
        </w:rPr>
        <w:t xml:space="preserve"> </w:t>
      </w:r>
      <w:proofErr w:type="spellStart"/>
      <w:r w:rsidRPr="00954A70">
        <w:rPr>
          <w:sz w:val="24"/>
        </w:rPr>
        <w:t>тәртіппен</w:t>
      </w:r>
      <w:proofErr w:type="spellEnd"/>
      <w:r w:rsidRPr="00954A70">
        <w:rPr>
          <w:sz w:val="24"/>
        </w:rPr>
        <w:t xml:space="preserve"> </w:t>
      </w:r>
      <w:proofErr w:type="spellStart"/>
      <w:r w:rsidRPr="00954A70">
        <w:rPr>
          <w:sz w:val="24"/>
        </w:rPr>
        <w:t>және</w:t>
      </w:r>
      <w:proofErr w:type="spellEnd"/>
      <w:r w:rsidRPr="00954A70">
        <w:rPr>
          <w:sz w:val="24"/>
        </w:rPr>
        <w:t xml:space="preserve"> </w:t>
      </w:r>
      <w:proofErr w:type="spellStart"/>
      <w:r w:rsidRPr="00954A70">
        <w:rPr>
          <w:sz w:val="24"/>
        </w:rPr>
        <w:t>Орындаушының</w:t>
      </w:r>
      <w:proofErr w:type="spellEnd"/>
      <w:r w:rsidRPr="00954A70">
        <w:rPr>
          <w:sz w:val="24"/>
        </w:rPr>
        <w:t xml:space="preserve"> </w:t>
      </w:r>
      <w:proofErr w:type="spellStart"/>
      <w:r w:rsidRPr="00954A70">
        <w:rPr>
          <w:sz w:val="24"/>
        </w:rPr>
        <w:t>кассасы</w:t>
      </w:r>
      <w:proofErr w:type="spellEnd"/>
      <w:r w:rsidRPr="00954A70">
        <w:rPr>
          <w:sz w:val="24"/>
        </w:rPr>
        <w:t xml:space="preserve"> </w:t>
      </w:r>
      <w:proofErr w:type="spellStart"/>
      <w:r w:rsidRPr="00954A70">
        <w:rPr>
          <w:sz w:val="24"/>
        </w:rPr>
        <w:t>арқылы</w:t>
      </w:r>
      <w:proofErr w:type="spellEnd"/>
      <w:r w:rsidRPr="00954A70">
        <w:rPr>
          <w:sz w:val="24"/>
        </w:rPr>
        <w:t xml:space="preserve"> </w:t>
      </w:r>
      <w:proofErr w:type="spellStart"/>
      <w:r w:rsidRPr="00954A70">
        <w:rPr>
          <w:sz w:val="24"/>
        </w:rPr>
        <w:t>ғана</w:t>
      </w:r>
      <w:proofErr w:type="spellEnd"/>
      <w:r w:rsidRPr="00954A70">
        <w:rPr>
          <w:sz w:val="24"/>
        </w:rPr>
        <w:t xml:space="preserve"> </w:t>
      </w:r>
      <w:proofErr w:type="spellStart"/>
      <w:r w:rsidRPr="00954A70">
        <w:rPr>
          <w:sz w:val="24"/>
        </w:rPr>
        <w:t>көрсету</w:t>
      </w:r>
      <w:proofErr w:type="spellEnd"/>
      <w:r w:rsidRPr="00954A70">
        <w:rPr>
          <w:sz w:val="24"/>
        </w:rPr>
        <w:t xml:space="preserve"> </w:t>
      </w:r>
      <w:proofErr w:type="spellStart"/>
      <w:r w:rsidRPr="00954A70">
        <w:rPr>
          <w:sz w:val="24"/>
        </w:rPr>
        <w:t>басталғанға</w:t>
      </w:r>
      <w:proofErr w:type="spellEnd"/>
      <w:r w:rsidRPr="00954A70">
        <w:rPr>
          <w:sz w:val="24"/>
        </w:rPr>
        <w:t xml:space="preserve"> </w:t>
      </w:r>
      <w:proofErr w:type="spellStart"/>
      <w:r w:rsidRPr="00954A70">
        <w:rPr>
          <w:sz w:val="24"/>
        </w:rPr>
        <w:t>дейін</w:t>
      </w:r>
      <w:proofErr w:type="spellEnd"/>
      <w:r w:rsidRPr="00954A70">
        <w:rPr>
          <w:sz w:val="24"/>
        </w:rPr>
        <w:t xml:space="preserve"> </w:t>
      </w:r>
      <w:proofErr w:type="spellStart"/>
      <w:r w:rsidRPr="00954A70">
        <w:rPr>
          <w:sz w:val="24"/>
        </w:rPr>
        <w:t>төлеуге</w:t>
      </w:r>
      <w:proofErr w:type="spellEnd"/>
      <w:r w:rsidRPr="00954A70">
        <w:rPr>
          <w:sz w:val="24"/>
        </w:rPr>
        <w:t>;</w:t>
      </w:r>
    </w:p>
    <w:p w14:paraId="1ECC1C98" w14:textId="77777777" w:rsidR="00954A70" w:rsidRPr="00954A70" w:rsidRDefault="00954A70" w:rsidP="006B401C">
      <w:pPr>
        <w:pStyle w:val="a4"/>
        <w:tabs>
          <w:tab w:val="left" w:pos="724"/>
        </w:tabs>
        <w:ind w:right="104"/>
        <w:rPr>
          <w:sz w:val="24"/>
        </w:rPr>
      </w:pPr>
      <w:r w:rsidRPr="00954A70">
        <w:rPr>
          <w:sz w:val="24"/>
        </w:rPr>
        <w:t xml:space="preserve">3.2.2. </w:t>
      </w:r>
      <w:proofErr w:type="spellStart"/>
      <w:r w:rsidRPr="00954A70">
        <w:rPr>
          <w:sz w:val="24"/>
        </w:rPr>
        <w:t>Орындаушыда</w:t>
      </w:r>
      <w:proofErr w:type="spellEnd"/>
      <w:r w:rsidRPr="00954A70">
        <w:rPr>
          <w:sz w:val="24"/>
        </w:rPr>
        <w:t xml:space="preserve"> </w:t>
      </w:r>
      <w:proofErr w:type="spellStart"/>
      <w:r w:rsidRPr="00954A70">
        <w:rPr>
          <w:sz w:val="24"/>
        </w:rPr>
        <w:t>жүргізілмеген</w:t>
      </w:r>
      <w:proofErr w:type="spellEnd"/>
      <w:r w:rsidRPr="00954A70">
        <w:rPr>
          <w:sz w:val="24"/>
        </w:rPr>
        <w:t xml:space="preserve"> </w:t>
      </w:r>
      <w:proofErr w:type="spellStart"/>
      <w:r w:rsidRPr="00954A70">
        <w:rPr>
          <w:sz w:val="24"/>
        </w:rPr>
        <w:t>мамандардың</w:t>
      </w:r>
      <w:proofErr w:type="spellEnd"/>
      <w:r w:rsidRPr="00954A70">
        <w:rPr>
          <w:sz w:val="24"/>
        </w:rPr>
        <w:t xml:space="preserve"> </w:t>
      </w:r>
      <w:proofErr w:type="spellStart"/>
      <w:r w:rsidRPr="00954A70">
        <w:rPr>
          <w:sz w:val="24"/>
        </w:rPr>
        <w:t>алдын</w:t>
      </w:r>
      <w:proofErr w:type="spellEnd"/>
      <w:r w:rsidRPr="00954A70">
        <w:rPr>
          <w:sz w:val="24"/>
        </w:rPr>
        <w:t xml:space="preserve"> ала </w:t>
      </w:r>
      <w:proofErr w:type="spellStart"/>
      <w:r w:rsidRPr="00954A70">
        <w:rPr>
          <w:sz w:val="24"/>
        </w:rPr>
        <w:t>зерттеулері</w:t>
      </w:r>
      <w:proofErr w:type="spellEnd"/>
      <w:r w:rsidRPr="00954A70">
        <w:rPr>
          <w:sz w:val="24"/>
        </w:rPr>
        <w:t xml:space="preserve"> мен </w:t>
      </w:r>
      <w:proofErr w:type="spellStart"/>
      <w:r w:rsidRPr="00954A70">
        <w:rPr>
          <w:sz w:val="24"/>
        </w:rPr>
        <w:t>консультацияларының</w:t>
      </w:r>
      <w:proofErr w:type="spellEnd"/>
      <w:r w:rsidRPr="00954A70">
        <w:rPr>
          <w:sz w:val="24"/>
        </w:rPr>
        <w:t xml:space="preserve"> </w:t>
      </w:r>
      <w:proofErr w:type="spellStart"/>
      <w:r w:rsidRPr="00954A70">
        <w:rPr>
          <w:sz w:val="24"/>
        </w:rPr>
        <w:t>деректерін</w:t>
      </w:r>
      <w:proofErr w:type="spellEnd"/>
      <w:r w:rsidRPr="00954A70">
        <w:rPr>
          <w:sz w:val="24"/>
        </w:rPr>
        <w:t xml:space="preserve"> </w:t>
      </w:r>
      <w:proofErr w:type="spellStart"/>
      <w:r w:rsidRPr="00954A70">
        <w:rPr>
          <w:sz w:val="24"/>
        </w:rPr>
        <w:t>ұсыну</w:t>
      </w:r>
      <w:proofErr w:type="spellEnd"/>
      <w:r w:rsidRPr="00954A70">
        <w:rPr>
          <w:sz w:val="24"/>
        </w:rPr>
        <w:t xml:space="preserve"> (</w:t>
      </w:r>
      <w:proofErr w:type="spellStart"/>
      <w:r w:rsidRPr="00954A70">
        <w:rPr>
          <w:sz w:val="24"/>
        </w:rPr>
        <w:t>олар</w:t>
      </w:r>
      <w:proofErr w:type="spellEnd"/>
      <w:r w:rsidRPr="00954A70">
        <w:rPr>
          <w:sz w:val="24"/>
        </w:rPr>
        <w:t xml:space="preserve"> </w:t>
      </w:r>
      <w:proofErr w:type="spellStart"/>
      <w:r w:rsidRPr="00954A70">
        <w:rPr>
          <w:sz w:val="24"/>
        </w:rPr>
        <w:t>болған</w:t>
      </w:r>
      <w:proofErr w:type="spellEnd"/>
      <w:r w:rsidRPr="00954A70">
        <w:rPr>
          <w:sz w:val="24"/>
        </w:rPr>
        <w:t xml:space="preserve"> </w:t>
      </w:r>
      <w:proofErr w:type="spellStart"/>
      <w:r w:rsidRPr="00954A70">
        <w:rPr>
          <w:sz w:val="24"/>
        </w:rPr>
        <w:t>жағдайда</w:t>
      </w:r>
      <w:proofErr w:type="spellEnd"/>
      <w:r w:rsidRPr="00954A70">
        <w:rPr>
          <w:sz w:val="24"/>
        </w:rPr>
        <w:t xml:space="preserve">), </w:t>
      </w:r>
      <w:proofErr w:type="spellStart"/>
      <w:r w:rsidRPr="00954A70">
        <w:rPr>
          <w:sz w:val="24"/>
        </w:rPr>
        <w:t>сондай-ақ</w:t>
      </w:r>
      <w:proofErr w:type="spellEnd"/>
      <w:r w:rsidRPr="00954A70">
        <w:rPr>
          <w:sz w:val="24"/>
        </w:rPr>
        <w:t xml:space="preserve"> </w:t>
      </w:r>
      <w:proofErr w:type="spellStart"/>
      <w:r w:rsidRPr="00954A70">
        <w:rPr>
          <w:sz w:val="24"/>
        </w:rPr>
        <w:t>өз</w:t>
      </w:r>
      <w:proofErr w:type="spellEnd"/>
      <w:r w:rsidRPr="00954A70">
        <w:rPr>
          <w:sz w:val="24"/>
        </w:rPr>
        <w:t xml:space="preserve"> </w:t>
      </w:r>
      <w:proofErr w:type="spellStart"/>
      <w:r w:rsidRPr="00954A70">
        <w:rPr>
          <w:sz w:val="24"/>
        </w:rPr>
        <w:t>денсаулығының</w:t>
      </w:r>
      <w:proofErr w:type="spellEnd"/>
      <w:r w:rsidRPr="00954A70">
        <w:rPr>
          <w:sz w:val="24"/>
        </w:rPr>
        <w:t xml:space="preserve"> </w:t>
      </w:r>
      <w:proofErr w:type="spellStart"/>
      <w:r w:rsidRPr="00954A70">
        <w:rPr>
          <w:sz w:val="24"/>
        </w:rPr>
        <w:t>жай-күйі</w:t>
      </w:r>
      <w:proofErr w:type="spellEnd"/>
      <w:r w:rsidRPr="00954A70">
        <w:rPr>
          <w:sz w:val="24"/>
        </w:rPr>
        <w:t xml:space="preserve"> </w:t>
      </w:r>
      <w:proofErr w:type="spellStart"/>
      <w:r w:rsidRPr="00954A70">
        <w:rPr>
          <w:sz w:val="24"/>
        </w:rPr>
        <w:t>туралы</w:t>
      </w:r>
      <w:proofErr w:type="spellEnd"/>
      <w:r w:rsidRPr="00954A70">
        <w:rPr>
          <w:sz w:val="24"/>
        </w:rPr>
        <w:t xml:space="preserve">, </w:t>
      </w:r>
      <w:proofErr w:type="spellStart"/>
      <w:r w:rsidRPr="00954A70">
        <w:rPr>
          <w:sz w:val="24"/>
        </w:rPr>
        <w:t>оның</w:t>
      </w:r>
      <w:proofErr w:type="spellEnd"/>
      <w:r w:rsidRPr="00954A70">
        <w:rPr>
          <w:sz w:val="24"/>
        </w:rPr>
        <w:t xml:space="preserve"> </w:t>
      </w:r>
      <w:proofErr w:type="spellStart"/>
      <w:r w:rsidRPr="00954A70">
        <w:rPr>
          <w:sz w:val="24"/>
        </w:rPr>
        <w:t>ішінде</w:t>
      </w:r>
      <w:proofErr w:type="spellEnd"/>
      <w:r w:rsidRPr="00954A70">
        <w:rPr>
          <w:sz w:val="24"/>
        </w:rPr>
        <w:t xml:space="preserve"> </w:t>
      </w:r>
      <w:proofErr w:type="spellStart"/>
      <w:r w:rsidRPr="00954A70">
        <w:rPr>
          <w:sz w:val="24"/>
        </w:rPr>
        <w:t>дәрілік</w:t>
      </w:r>
      <w:proofErr w:type="spellEnd"/>
      <w:r w:rsidRPr="00954A70">
        <w:rPr>
          <w:sz w:val="24"/>
        </w:rPr>
        <w:t xml:space="preserve"> </w:t>
      </w:r>
      <w:proofErr w:type="spellStart"/>
      <w:r w:rsidRPr="00954A70">
        <w:rPr>
          <w:sz w:val="24"/>
        </w:rPr>
        <w:t>заттарға</w:t>
      </w:r>
      <w:proofErr w:type="spellEnd"/>
      <w:r w:rsidRPr="00954A70">
        <w:rPr>
          <w:sz w:val="24"/>
        </w:rPr>
        <w:t xml:space="preserve"> </w:t>
      </w:r>
      <w:proofErr w:type="spellStart"/>
      <w:r w:rsidRPr="00954A70">
        <w:rPr>
          <w:sz w:val="24"/>
        </w:rPr>
        <w:t>аллергиялық</w:t>
      </w:r>
      <w:proofErr w:type="spellEnd"/>
      <w:r w:rsidRPr="00954A70">
        <w:rPr>
          <w:sz w:val="24"/>
        </w:rPr>
        <w:t xml:space="preserve"> </w:t>
      </w:r>
      <w:proofErr w:type="spellStart"/>
      <w:r w:rsidRPr="00954A70">
        <w:rPr>
          <w:sz w:val="24"/>
        </w:rPr>
        <w:t>реакциялар</w:t>
      </w:r>
      <w:proofErr w:type="spellEnd"/>
      <w:r w:rsidRPr="00954A70">
        <w:rPr>
          <w:sz w:val="24"/>
        </w:rPr>
        <w:t xml:space="preserve">, </w:t>
      </w:r>
      <w:proofErr w:type="spellStart"/>
      <w:r w:rsidRPr="00954A70">
        <w:rPr>
          <w:sz w:val="24"/>
        </w:rPr>
        <w:t>өткен</w:t>
      </w:r>
      <w:proofErr w:type="spellEnd"/>
      <w:r w:rsidRPr="00954A70">
        <w:rPr>
          <w:sz w:val="24"/>
        </w:rPr>
        <w:t xml:space="preserve"> </w:t>
      </w:r>
      <w:proofErr w:type="spellStart"/>
      <w:r w:rsidRPr="00954A70">
        <w:rPr>
          <w:sz w:val="24"/>
        </w:rPr>
        <w:t>және</w:t>
      </w:r>
      <w:proofErr w:type="spellEnd"/>
      <w:r w:rsidRPr="00954A70">
        <w:rPr>
          <w:sz w:val="24"/>
        </w:rPr>
        <w:t xml:space="preserve"> </w:t>
      </w:r>
      <w:proofErr w:type="spellStart"/>
      <w:r w:rsidRPr="00954A70">
        <w:rPr>
          <w:sz w:val="24"/>
        </w:rPr>
        <w:t>ағымдағы</w:t>
      </w:r>
      <w:proofErr w:type="spellEnd"/>
      <w:r w:rsidRPr="00954A70">
        <w:rPr>
          <w:sz w:val="24"/>
        </w:rPr>
        <w:t xml:space="preserve"> </w:t>
      </w:r>
      <w:proofErr w:type="spellStart"/>
      <w:r w:rsidRPr="00954A70">
        <w:rPr>
          <w:sz w:val="24"/>
        </w:rPr>
        <w:t>аурулар</w:t>
      </w:r>
      <w:proofErr w:type="spellEnd"/>
      <w:r w:rsidRPr="00954A70">
        <w:rPr>
          <w:sz w:val="24"/>
        </w:rPr>
        <w:t xml:space="preserve"> </w:t>
      </w:r>
      <w:proofErr w:type="spellStart"/>
      <w:r w:rsidRPr="00954A70">
        <w:rPr>
          <w:sz w:val="24"/>
        </w:rPr>
        <w:t>және</w:t>
      </w:r>
      <w:proofErr w:type="spellEnd"/>
      <w:r w:rsidRPr="00954A70">
        <w:rPr>
          <w:sz w:val="24"/>
        </w:rPr>
        <w:t xml:space="preserve"> </w:t>
      </w:r>
      <w:proofErr w:type="spellStart"/>
      <w:r w:rsidRPr="00954A70">
        <w:rPr>
          <w:sz w:val="24"/>
        </w:rPr>
        <w:t>емдеу</w:t>
      </w:r>
      <w:proofErr w:type="spellEnd"/>
      <w:r w:rsidRPr="00954A70">
        <w:rPr>
          <w:sz w:val="24"/>
        </w:rPr>
        <w:t xml:space="preserve"> </w:t>
      </w:r>
      <w:proofErr w:type="spellStart"/>
      <w:r w:rsidRPr="00954A70">
        <w:rPr>
          <w:sz w:val="24"/>
        </w:rPr>
        <w:t>барысына</w:t>
      </w:r>
      <w:proofErr w:type="spellEnd"/>
      <w:r w:rsidRPr="00954A70">
        <w:rPr>
          <w:sz w:val="24"/>
        </w:rPr>
        <w:t xml:space="preserve"> </w:t>
      </w:r>
      <w:proofErr w:type="spellStart"/>
      <w:r w:rsidRPr="00954A70">
        <w:rPr>
          <w:sz w:val="24"/>
        </w:rPr>
        <w:t>әсер</w:t>
      </w:r>
      <w:proofErr w:type="spellEnd"/>
      <w:r w:rsidRPr="00954A70">
        <w:rPr>
          <w:sz w:val="24"/>
        </w:rPr>
        <w:t xml:space="preserve"> </w:t>
      </w:r>
      <w:proofErr w:type="spellStart"/>
      <w:r w:rsidRPr="00954A70">
        <w:rPr>
          <w:sz w:val="24"/>
        </w:rPr>
        <w:t>етуі</w:t>
      </w:r>
      <w:proofErr w:type="spellEnd"/>
      <w:r w:rsidRPr="00954A70">
        <w:rPr>
          <w:sz w:val="24"/>
        </w:rPr>
        <w:t xml:space="preserve"> </w:t>
      </w:r>
      <w:proofErr w:type="spellStart"/>
      <w:r w:rsidRPr="00954A70">
        <w:rPr>
          <w:sz w:val="24"/>
        </w:rPr>
        <w:t>мүмкін</w:t>
      </w:r>
      <w:proofErr w:type="spellEnd"/>
      <w:r w:rsidRPr="00954A70">
        <w:rPr>
          <w:sz w:val="24"/>
        </w:rPr>
        <w:t xml:space="preserve"> </w:t>
      </w:r>
      <w:proofErr w:type="spellStart"/>
      <w:r w:rsidRPr="00954A70">
        <w:rPr>
          <w:sz w:val="24"/>
        </w:rPr>
        <w:t>өзге</w:t>
      </w:r>
      <w:proofErr w:type="spellEnd"/>
      <w:r w:rsidRPr="00954A70">
        <w:rPr>
          <w:sz w:val="24"/>
        </w:rPr>
        <w:t xml:space="preserve"> де </w:t>
      </w:r>
      <w:proofErr w:type="spellStart"/>
      <w:r w:rsidRPr="00954A70">
        <w:rPr>
          <w:sz w:val="24"/>
        </w:rPr>
        <w:t>факторлар</w:t>
      </w:r>
      <w:proofErr w:type="spellEnd"/>
      <w:r w:rsidRPr="00954A70">
        <w:rPr>
          <w:sz w:val="24"/>
        </w:rPr>
        <w:t xml:space="preserve"> </w:t>
      </w:r>
      <w:proofErr w:type="spellStart"/>
      <w:r w:rsidRPr="00954A70">
        <w:rPr>
          <w:sz w:val="24"/>
        </w:rPr>
        <w:t>туралы</w:t>
      </w:r>
      <w:proofErr w:type="spellEnd"/>
      <w:r w:rsidRPr="00954A70">
        <w:rPr>
          <w:sz w:val="24"/>
        </w:rPr>
        <w:t xml:space="preserve"> </w:t>
      </w:r>
      <w:proofErr w:type="spellStart"/>
      <w:r w:rsidRPr="00954A70">
        <w:rPr>
          <w:sz w:val="24"/>
        </w:rPr>
        <w:t>барлық</w:t>
      </w:r>
      <w:proofErr w:type="spellEnd"/>
      <w:r w:rsidRPr="00954A70">
        <w:rPr>
          <w:sz w:val="24"/>
        </w:rPr>
        <w:t xml:space="preserve"> </w:t>
      </w:r>
      <w:proofErr w:type="spellStart"/>
      <w:r w:rsidRPr="00954A70">
        <w:rPr>
          <w:sz w:val="24"/>
        </w:rPr>
        <w:t>белгілі</w:t>
      </w:r>
      <w:proofErr w:type="spellEnd"/>
      <w:r w:rsidRPr="00954A70">
        <w:rPr>
          <w:sz w:val="24"/>
        </w:rPr>
        <w:t xml:space="preserve"> </w:t>
      </w:r>
      <w:proofErr w:type="spellStart"/>
      <w:r w:rsidRPr="00954A70">
        <w:rPr>
          <w:sz w:val="24"/>
        </w:rPr>
        <w:t>мәліметтерді</w:t>
      </w:r>
      <w:proofErr w:type="spellEnd"/>
      <w:r w:rsidRPr="00954A70">
        <w:rPr>
          <w:sz w:val="24"/>
        </w:rPr>
        <w:t xml:space="preserve"> </w:t>
      </w:r>
      <w:proofErr w:type="spellStart"/>
      <w:r w:rsidRPr="00954A70">
        <w:rPr>
          <w:sz w:val="24"/>
        </w:rPr>
        <w:t>хабарлау</w:t>
      </w:r>
      <w:proofErr w:type="spellEnd"/>
      <w:r w:rsidRPr="00954A70">
        <w:rPr>
          <w:sz w:val="24"/>
        </w:rPr>
        <w:t>.</w:t>
      </w:r>
    </w:p>
    <w:p w14:paraId="1771B768" w14:textId="0E2940C6" w:rsidR="00954A70" w:rsidRPr="00954A70" w:rsidRDefault="00954A70" w:rsidP="006B401C">
      <w:pPr>
        <w:tabs>
          <w:tab w:val="left" w:pos="724"/>
        </w:tabs>
        <w:ind w:left="142" w:right="104"/>
        <w:jc w:val="both"/>
        <w:rPr>
          <w:sz w:val="24"/>
        </w:rPr>
      </w:pPr>
      <w:proofErr w:type="spellStart"/>
      <w:r w:rsidRPr="00954A70">
        <w:rPr>
          <w:sz w:val="24"/>
        </w:rPr>
        <w:t>Өз</w:t>
      </w:r>
      <w:proofErr w:type="spellEnd"/>
      <w:r w:rsidRPr="00954A70">
        <w:rPr>
          <w:sz w:val="24"/>
        </w:rPr>
        <w:t xml:space="preserve"> </w:t>
      </w:r>
      <w:proofErr w:type="spellStart"/>
      <w:r w:rsidRPr="00954A70">
        <w:rPr>
          <w:sz w:val="24"/>
        </w:rPr>
        <w:t>денсаулығы</w:t>
      </w:r>
      <w:proofErr w:type="spellEnd"/>
      <w:r w:rsidRPr="00954A70">
        <w:rPr>
          <w:sz w:val="24"/>
        </w:rPr>
        <w:t xml:space="preserve"> </w:t>
      </w:r>
      <w:proofErr w:type="spellStart"/>
      <w:r w:rsidRPr="00954A70">
        <w:rPr>
          <w:sz w:val="24"/>
        </w:rPr>
        <w:t>туралы</w:t>
      </w:r>
      <w:proofErr w:type="spellEnd"/>
      <w:r w:rsidRPr="00954A70">
        <w:rPr>
          <w:sz w:val="24"/>
        </w:rPr>
        <w:t xml:space="preserve"> </w:t>
      </w:r>
      <w:proofErr w:type="spellStart"/>
      <w:r w:rsidRPr="00954A70">
        <w:rPr>
          <w:sz w:val="24"/>
        </w:rPr>
        <w:t>толық</w:t>
      </w:r>
      <w:proofErr w:type="spellEnd"/>
      <w:r w:rsidRPr="00954A70">
        <w:rPr>
          <w:sz w:val="24"/>
        </w:rPr>
        <w:t xml:space="preserve"> </w:t>
      </w:r>
      <w:proofErr w:type="spellStart"/>
      <w:r w:rsidRPr="00954A70">
        <w:rPr>
          <w:sz w:val="24"/>
        </w:rPr>
        <w:t>емес</w:t>
      </w:r>
      <w:proofErr w:type="spellEnd"/>
      <w:r w:rsidRPr="00954A70">
        <w:rPr>
          <w:sz w:val="24"/>
        </w:rPr>
        <w:t xml:space="preserve"> </w:t>
      </w:r>
      <w:proofErr w:type="spellStart"/>
      <w:r w:rsidRPr="00954A70">
        <w:rPr>
          <w:sz w:val="24"/>
        </w:rPr>
        <w:t>ақпарат</w:t>
      </w:r>
      <w:proofErr w:type="spellEnd"/>
      <w:r w:rsidRPr="00954A70">
        <w:rPr>
          <w:sz w:val="24"/>
        </w:rPr>
        <w:t xml:space="preserve"> </w:t>
      </w:r>
      <w:proofErr w:type="spellStart"/>
      <w:r w:rsidRPr="00954A70">
        <w:rPr>
          <w:sz w:val="24"/>
        </w:rPr>
        <w:t>жасырылған</w:t>
      </w:r>
      <w:proofErr w:type="spellEnd"/>
      <w:r w:rsidRPr="00954A70">
        <w:rPr>
          <w:sz w:val="24"/>
        </w:rPr>
        <w:t xml:space="preserve"> </w:t>
      </w:r>
      <w:proofErr w:type="spellStart"/>
      <w:r w:rsidRPr="00954A70">
        <w:rPr>
          <w:sz w:val="24"/>
        </w:rPr>
        <w:t>немесе</w:t>
      </w:r>
      <w:proofErr w:type="spellEnd"/>
      <w:r w:rsidRPr="00954A70">
        <w:rPr>
          <w:sz w:val="24"/>
        </w:rPr>
        <w:t xml:space="preserve"> </w:t>
      </w:r>
      <w:proofErr w:type="spellStart"/>
      <w:r w:rsidRPr="00954A70">
        <w:rPr>
          <w:sz w:val="24"/>
        </w:rPr>
        <w:t>ұсынылған</w:t>
      </w:r>
      <w:proofErr w:type="spellEnd"/>
      <w:r w:rsidRPr="00954A70">
        <w:rPr>
          <w:sz w:val="24"/>
        </w:rPr>
        <w:t xml:space="preserve"> </w:t>
      </w:r>
      <w:proofErr w:type="spellStart"/>
      <w:r w:rsidRPr="00954A70">
        <w:rPr>
          <w:sz w:val="24"/>
        </w:rPr>
        <w:t>жағдайда</w:t>
      </w:r>
      <w:proofErr w:type="spellEnd"/>
      <w:r w:rsidRPr="00954A70">
        <w:rPr>
          <w:sz w:val="24"/>
        </w:rPr>
        <w:t xml:space="preserve"> </w:t>
      </w:r>
      <w:r>
        <w:rPr>
          <w:sz w:val="24"/>
          <w:lang w:val="kk-KZ"/>
        </w:rPr>
        <w:t xml:space="preserve">  </w:t>
      </w:r>
      <w:proofErr w:type="spellStart"/>
      <w:r w:rsidRPr="00954A70">
        <w:rPr>
          <w:sz w:val="24"/>
        </w:rPr>
        <w:t>орындаушы</w:t>
      </w:r>
      <w:proofErr w:type="spellEnd"/>
      <w:r w:rsidRPr="00954A70">
        <w:rPr>
          <w:sz w:val="24"/>
        </w:rPr>
        <w:t xml:space="preserve"> </w:t>
      </w:r>
      <w:proofErr w:type="spellStart"/>
      <w:r w:rsidRPr="00954A70">
        <w:rPr>
          <w:sz w:val="24"/>
        </w:rPr>
        <w:t>емдеу</w:t>
      </w:r>
      <w:proofErr w:type="spellEnd"/>
      <w:r w:rsidRPr="00954A70">
        <w:rPr>
          <w:sz w:val="24"/>
        </w:rPr>
        <w:t xml:space="preserve"> </w:t>
      </w:r>
      <w:proofErr w:type="spellStart"/>
      <w:r w:rsidRPr="00954A70">
        <w:rPr>
          <w:sz w:val="24"/>
        </w:rPr>
        <w:t>нәтижесіне</w:t>
      </w:r>
      <w:proofErr w:type="spellEnd"/>
      <w:r w:rsidRPr="00954A70">
        <w:rPr>
          <w:sz w:val="24"/>
        </w:rPr>
        <w:t xml:space="preserve"> </w:t>
      </w:r>
      <w:proofErr w:type="spellStart"/>
      <w:r w:rsidRPr="00954A70">
        <w:rPr>
          <w:sz w:val="24"/>
        </w:rPr>
        <w:t>жауапты</w:t>
      </w:r>
      <w:proofErr w:type="spellEnd"/>
      <w:r w:rsidRPr="00954A70">
        <w:rPr>
          <w:sz w:val="24"/>
        </w:rPr>
        <w:t xml:space="preserve"> </w:t>
      </w:r>
      <w:proofErr w:type="spellStart"/>
      <w:r w:rsidRPr="00954A70">
        <w:rPr>
          <w:sz w:val="24"/>
        </w:rPr>
        <w:t>болмайды</w:t>
      </w:r>
      <w:proofErr w:type="spellEnd"/>
      <w:r w:rsidRPr="00954A70">
        <w:rPr>
          <w:sz w:val="24"/>
        </w:rPr>
        <w:t>;</w:t>
      </w:r>
    </w:p>
    <w:p w14:paraId="13ACD71E" w14:textId="77777777" w:rsidR="00A87388" w:rsidRDefault="00954A70" w:rsidP="006B401C">
      <w:pPr>
        <w:pStyle w:val="a4"/>
        <w:tabs>
          <w:tab w:val="left" w:pos="724"/>
        </w:tabs>
        <w:ind w:right="104"/>
        <w:rPr>
          <w:sz w:val="24"/>
        </w:rPr>
      </w:pPr>
      <w:r w:rsidRPr="00954A70">
        <w:rPr>
          <w:sz w:val="24"/>
        </w:rPr>
        <w:t xml:space="preserve">3.2.3. Осы </w:t>
      </w:r>
      <w:proofErr w:type="spellStart"/>
      <w:r w:rsidRPr="00954A70">
        <w:rPr>
          <w:sz w:val="24"/>
        </w:rPr>
        <w:t>Шарт</w:t>
      </w:r>
      <w:proofErr w:type="spellEnd"/>
      <w:r w:rsidRPr="00954A70">
        <w:rPr>
          <w:sz w:val="24"/>
        </w:rPr>
        <w:t xml:space="preserve"> </w:t>
      </w:r>
      <w:proofErr w:type="spellStart"/>
      <w:r w:rsidRPr="00954A70">
        <w:rPr>
          <w:sz w:val="24"/>
        </w:rPr>
        <w:t>бойынша</w:t>
      </w:r>
      <w:proofErr w:type="spellEnd"/>
      <w:r w:rsidRPr="00954A70">
        <w:rPr>
          <w:sz w:val="24"/>
        </w:rPr>
        <w:t xml:space="preserve"> </w:t>
      </w:r>
      <w:proofErr w:type="spellStart"/>
      <w:r w:rsidRPr="00954A70">
        <w:rPr>
          <w:sz w:val="24"/>
        </w:rPr>
        <w:t>ақылы</w:t>
      </w:r>
      <w:proofErr w:type="spellEnd"/>
      <w:r w:rsidRPr="00954A70">
        <w:rPr>
          <w:sz w:val="24"/>
        </w:rPr>
        <w:t xml:space="preserve"> </w:t>
      </w:r>
      <w:proofErr w:type="spellStart"/>
      <w:r w:rsidRPr="00954A70">
        <w:rPr>
          <w:sz w:val="24"/>
        </w:rPr>
        <w:t>медициналық</w:t>
      </w:r>
      <w:proofErr w:type="spellEnd"/>
      <w:r w:rsidRPr="00954A70">
        <w:rPr>
          <w:sz w:val="24"/>
        </w:rPr>
        <w:t xml:space="preserve"> </w:t>
      </w:r>
      <w:proofErr w:type="spellStart"/>
      <w:r w:rsidRPr="00954A70">
        <w:rPr>
          <w:sz w:val="24"/>
        </w:rPr>
        <w:t>қызмет</w:t>
      </w:r>
      <w:proofErr w:type="spellEnd"/>
      <w:r w:rsidRPr="00954A70">
        <w:rPr>
          <w:sz w:val="24"/>
        </w:rPr>
        <w:t xml:space="preserve"> </w:t>
      </w:r>
      <w:proofErr w:type="spellStart"/>
      <w:r w:rsidRPr="00954A70">
        <w:rPr>
          <w:sz w:val="24"/>
        </w:rPr>
        <w:t>көрсету</w:t>
      </w:r>
      <w:proofErr w:type="spellEnd"/>
      <w:r w:rsidRPr="00954A70">
        <w:rPr>
          <w:sz w:val="24"/>
        </w:rPr>
        <w:t xml:space="preserve"> </w:t>
      </w:r>
      <w:proofErr w:type="spellStart"/>
      <w:r w:rsidRPr="00954A70">
        <w:rPr>
          <w:sz w:val="24"/>
        </w:rPr>
        <w:t>тәртібі</w:t>
      </w:r>
      <w:proofErr w:type="spellEnd"/>
      <w:r w:rsidRPr="00954A70">
        <w:rPr>
          <w:sz w:val="24"/>
        </w:rPr>
        <w:t xml:space="preserve"> мен </w:t>
      </w:r>
      <w:proofErr w:type="spellStart"/>
      <w:r w:rsidRPr="00954A70">
        <w:rPr>
          <w:sz w:val="24"/>
        </w:rPr>
        <w:t>шарттарымен</w:t>
      </w:r>
      <w:proofErr w:type="spellEnd"/>
      <w:r w:rsidRPr="00954A70">
        <w:rPr>
          <w:sz w:val="24"/>
        </w:rPr>
        <w:t xml:space="preserve"> </w:t>
      </w:r>
      <w:proofErr w:type="spellStart"/>
      <w:r w:rsidRPr="00954A70">
        <w:rPr>
          <w:sz w:val="24"/>
        </w:rPr>
        <w:t>танысу</w:t>
      </w:r>
      <w:proofErr w:type="spellEnd"/>
      <w:r w:rsidRPr="00954A70">
        <w:rPr>
          <w:sz w:val="24"/>
        </w:rPr>
        <w:t>;</w:t>
      </w:r>
    </w:p>
    <w:p w14:paraId="4750B62F" w14:textId="6328FC65" w:rsidR="00A87388" w:rsidRPr="00A87388" w:rsidRDefault="00A87388" w:rsidP="00A87388">
      <w:pPr>
        <w:pStyle w:val="a4"/>
        <w:tabs>
          <w:tab w:val="left" w:pos="724"/>
        </w:tabs>
        <w:ind w:right="104"/>
        <w:rPr>
          <w:sz w:val="24"/>
          <w:lang w:val="kk-KZ"/>
        </w:rPr>
      </w:pPr>
      <w:r>
        <w:rPr>
          <w:sz w:val="24"/>
          <w:lang w:val="kk-KZ"/>
        </w:rPr>
        <w:t xml:space="preserve">3.2.4. </w:t>
      </w:r>
      <w:r w:rsidRPr="00A87388">
        <w:rPr>
          <w:sz w:val="24"/>
          <w:lang w:val="kk-KZ"/>
        </w:rPr>
        <w:t>Медициналық қызмет көрсететін мамандардың барлық медициналық нұсқамаларын, тағайындауларын, ұсынымдарын орындау, Орындаушының ішкі тәртіп ережелерін, емдеу-қорғау режимін, техника қауіпсіздігі және өрт қауіпсіздігі ережелерін сақтау;</w:t>
      </w:r>
    </w:p>
    <w:p w14:paraId="7E6A1664" w14:textId="77777777" w:rsidR="00A87388" w:rsidRPr="00A87388" w:rsidRDefault="00A87388" w:rsidP="00A87388">
      <w:pPr>
        <w:pStyle w:val="a4"/>
        <w:tabs>
          <w:tab w:val="left" w:pos="724"/>
        </w:tabs>
        <w:ind w:right="104"/>
        <w:rPr>
          <w:sz w:val="24"/>
          <w:lang w:val="kk-KZ"/>
        </w:rPr>
      </w:pPr>
      <w:r w:rsidRPr="00A87388">
        <w:rPr>
          <w:sz w:val="24"/>
          <w:lang w:val="kk-KZ"/>
        </w:rPr>
        <w:t>3.2.5. Емдеу курсынан өту кезінде емдеуші дәрігерге әл ауқаттың кез келген өзгерістері туралы хабарлау;</w:t>
      </w:r>
    </w:p>
    <w:p w14:paraId="46E9FB0E" w14:textId="72201ECC" w:rsidR="00A87388" w:rsidRPr="00A87388" w:rsidRDefault="00A87388" w:rsidP="00A87388">
      <w:pPr>
        <w:pStyle w:val="a4"/>
        <w:tabs>
          <w:tab w:val="left" w:pos="724"/>
        </w:tabs>
        <w:ind w:right="104"/>
        <w:rPr>
          <w:sz w:val="24"/>
          <w:lang w:val="kk-KZ"/>
        </w:rPr>
      </w:pPr>
      <w:r w:rsidRPr="00A87388">
        <w:rPr>
          <w:sz w:val="24"/>
          <w:lang w:val="kk-KZ"/>
        </w:rPr>
        <w:t>3.2.6. Орындаушы дәрігерлердің пікірінше, Тапсырыс берушінің/</w:t>
      </w:r>
      <w:r w:rsidR="00A719D7">
        <w:rPr>
          <w:sz w:val="24"/>
          <w:lang w:val="kk-KZ"/>
        </w:rPr>
        <w:t>П</w:t>
      </w:r>
      <w:r w:rsidRPr="00A87388">
        <w:rPr>
          <w:sz w:val="24"/>
          <w:lang w:val="kk-KZ"/>
        </w:rPr>
        <w:t>ациенттің денсаулығына қауіпті азайтуы немесе алып тастауы мүмкін қызметтерден бас тартқан жағдайда, медициналық көмектен бас тарту туралы тиісті қолхат береді;</w:t>
      </w:r>
    </w:p>
    <w:p w14:paraId="3D88D418" w14:textId="17D0451E" w:rsidR="00A87388" w:rsidRDefault="00A87388" w:rsidP="00A87388">
      <w:pPr>
        <w:pStyle w:val="a4"/>
        <w:tabs>
          <w:tab w:val="left" w:pos="724"/>
        </w:tabs>
        <w:ind w:right="104"/>
        <w:rPr>
          <w:sz w:val="24"/>
          <w:lang w:val="kk-KZ"/>
        </w:rPr>
      </w:pPr>
      <w:r w:rsidRPr="00A87388">
        <w:rPr>
          <w:sz w:val="24"/>
          <w:lang w:val="kk-KZ"/>
        </w:rPr>
        <w:t>3.2.7. Тапсырыс беруші/</w:t>
      </w:r>
      <w:r w:rsidR="00A719D7">
        <w:rPr>
          <w:sz w:val="24"/>
          <w:lang w:val="kk-KZ"/>
        </w:rPr>
        <w:t>П</w:t>
      </w:r>
      <w:r w:rsidRPr="00A87388">
        <w:rPr>
          <w:sz w:val="24"/>
          <w:lang w:val="kk-KZ"/>
        </w:rPr>
        <w:t>ациент қызметті алудың белгіленген уақытына қатысты 15 (он бес) минуттан артық келмеген және/немесе кешіккен жағдайда, Орындаушы қызметті алу мерзімін ауыстыруға немесе қызметтің күшін жоюға құқылы.</w:t>
      </w:r>
    </w:p>
    <w:p w14:paraId="00F0E560" w14:textId="77777777" w:rsidR="00A87388" w:rsidRDefault="00A87388" w:rsidP="00A87388">
      <w:pPr>
        <w:pStyle w:val="a4"/>
        <w:tabs>
          <w:tab w:val="left" w:pos="542"/>
        </w:tabs>
        <w:spacing w:line="275" w:lineRule="exact"/>
        <w:ind w:left="541"/>
        <w:jc w:val="center"/>
        <w:rPr>
          <w:b/>
          <w:bCs/>
          <w:lang w:val="kk-KZ"/>
        </w:rPr>
      </w:pPr>
    </w:p>
    <w:p w14:paraId="4857CE24" w14:textId="56D9E9F3" w:rsidR="00A87388" w:rsidRPr="00A719D7" w:rsidRDefault="00A87388" w:rsidP="00A87388">
      <w:pPr>
        <w:pStyle w:val="a4"/>
        <w:tabs>
          <w:tab w:val="left" w:pos="542"/>
        </w:tabs>
        <w:spacing w:line="275" w:lineRule="exact"/>
        <w:ind w:left="541"/>
        <w:jc w:val="center"/>
        <w:rPr>
          <w:b/>
          <w:bCs/>
          <w:sz w:val="24"/>
          <w:lang w:val="kk-KZ"/>
        </w:rPr>
      </w:pPr>
      <w:r w:rsidRPr="00A87388">
        <w:rPr>
          <w:b/>
          <w:bCs/>
          <w:lang w:val="kk-KZ"/>
        </w:rPr>
        <w:t>4.Тараптардың құқықтары</w:t>
      </w:r>
    </w:p>
    <w:p w14:paraId="13902493" w14:textId="77777777" w:rsidR="00A719D7" w:rsidRPr="00A719D7" w:rsidRDefault="00A719D7" w:rsidP="00A719D7">
      <w:pPr>
        <w:pStyle w:val="a3"/>
        <w:spacing w:before="5"/>
        <w:rPr>
          <w:b/>
          <w:szCs w:val="22"/>
          <w:lang w:val="kk-KZ"/>
        </w:rPr>
      </w:pPr>
      <w:r w:rsidRPr="00A719D7">
        <w:rPr>
          <w:b/>
          <w:szCs w:val="22"/>
          <w:lang w:val="kk-KZ"/>
        </w:rPr>
        <w:t>4.1. Орындаушы құқылы:</w:t>
      </w:r>
    </w:p>
    <w:p w14:paraId="1BD7D733" w14:textId="029F14F0" w:rsidR="00A719D7" w:rsidRPr="00A719D7" w:rsidRDefault="00A719D7" w:rsidP="00A719D7">
      <w:pPr>
        <w:pStyle w:val="a3"/>
        <w:spacing w:before="5"/>
        <w:rPr>
          <w:bCs/>
          <w:szCs w:val="22"/>
          <w:lang w:val="kk-KZ"/>
        </w:rPr>
      </w:pPr>
      <w:r w:rsidRPr="00A719D7">
        <w:rPr>
          <w:bCs/>
          <w:szCs w:val="22"/>
          <w:lang w:val="kk-KZ"/>
        </w:rPr>
        <w:t>4.1.1.Тапсырыс беруші/</w:t>
      </w:r>
      <w:r>
        <w:rPr>
          <w:bCs/>
          <w:szCs w:val="22"/>
          <w:lang w:val="kk-KZ"/>
        </w:rPr>
        <w:t>П</w:t>
      </w:r>
      <w:r w:rsidRPr="00A719D7">
        <w:rPr>
          <w:bCs/>
          <w:szCs w:val="22"/>
          <w:lang w:val="kk-KZ"/>
        </w:rPr>
        <w:t>ациент, Орындаушының пікірінше, Тапсырыс берушінің/</w:t>
      </w:r>
      <w:r>
        <w:rPr>
          <w:bCs/>
          <w:szCs w:val="22"/>
          <w:lang w:val="kk-KZ"/>
        </w:rPr>
        <w:t>П</w:t>
      </w:r>
      <w:r w:rsidRPr="00A719D7">
        <w:rPr>
          <w:bCs/>
          <w:szCs w:val="22"/>
          <w:lang w:val="kk-KZ"/>
        </w:rPr>
        <w:t>ациенттің денсаулығына қауіпті азайтуы немесе алып тастауы мүмкін қызметтерден бас тартқан жағдайда, Тапсырыс берушіге/</w:t>
      </w:r>
      <w:r>
        <w:rPr>
          <w:bCs/>
          <w:szCs w:val="22"/>
          <w:lang w:val="kk-KZ"/>
        </w:rPr>
        <w:t>П</w:t>
      </w:r>
      <w:r w:rsidRPr="00A719D7">
        <w:rPr>
          <w:bCs/>
          <w:szCs w:val="22"/>
          <w:lang w:val="kk-KZ"/>
        </w:rPr>
        <w:t>ациентке мұндай бас тартудың оның денсаулығы үшін ықтимал салдарын түсіндіре отырып, одан медициналық көмектен бас тарту туралы тиісті қолхат алуы мүмкін.</w:t>
      </w:r>
    </w:p>
    <w:p w14:paraId="4267710E" w14:textId="55734087" w:rsidR="00A719D7" w:rsidRPr="00A719D7" w:rsidRDefault="00A719D7" w:rsidP="00A719D7">
      <w:pPr>
        <w:pStyle w:val="a3"/>
        <w:spacing w:before="5"/>
        <w:rPr>
          <w:bCs/>
          <w:szCs w:val="22"/>
          <w:lang w:val="kk-KZ"/>
        </w:rPr>
      </w:pPr>
      <w:r w:rsidRPr="00746746">
        <w:rPr>
          <w:b/>
          <w:szCs w:val="22"/>
          <w:lang w:val="kk-KZ"/>
        </w:rPr>
        <w:t>4.2.</w:t>
      </w:r>
      <w:r w:rsidRPr="00A719D7">
        <w:rPr>
          <w:bCs/>
          <w:szCs w:val="22"/>
          <w:lang w:val="kk-KZ"/>
        </w:rPr>
        <w:t xml:space="preserve"> </w:t>
      </w:r>
      <w:r w:rsidRPr="00A719D7">
        <w:rPr>
          <w:b/>
          <w:szCs w:val="22"/>
          <w:lang w:val="kk-KZ"/>
        </w:rPr>
        <w:t>Тапсырыс беруші/Пациент құқы</w:t>
      </w:r>
      <w:r>
        <w:rPr>
          <w:b/>
          <w:szCs w:val="22"/>
          <w:lang w:val="kk-KZ"/>
        </w:rPr>
        <w:t>лы</w:t>
      </w:r>
      <w:r w:rsidRPr="00A719D7">
        <w:rPr>
          <w:b/>
          <w:szCs w:val="22"/>
          <w:lang w:val="kk-KZ"/>
        </w:rPr>
        <w:t>:</w:t>
      </w:r>
    </w:p>
    <w:p w14:paraId="15690267" w14:textId="77777777" w:rsidR="00A719D7" w:rsidRPr="00A719D7" w:rsidRDefault="00A719D7" w:rsidP="00A719D7">
      <w:pPr>
        <w:pStyle w:val="a3"/>
        <w:spacing w:before="5"/>
        <w:rPr>
          <w:bCs/>
          <w:szCs w:val="22"/>
          <w:lang w:val="kk-KZ"/>
        </w:rPr>
      </w:pPr>
      <w:r w:rsidRPr="00A719D7">
        <w:rPr>
          <w:bCs/>
          <w:szCs w:val="22"/>
          <w:lang w:val="kk-KZ"/>
        </w:rPr>
        <w:t>4.2.1. Кез келген уақытта Орындаушы көрсететін қызметтердің барысы мен сапасын оның қызметіне араласпай тексеру;</w:t>
      </w:r>
    </w:p>
    <w:p w14:paraId="28EFFBFB" w14:textId="0B340808" w:rsidR="002C366F" w:rsidRPr="00A719D7" w:rsidRDefault="00A719D7" w:rsidP="00086213">
      <w:pPr>
        <w:pStyle w:val="a3"/>
        <w:spacing w:before="5"/>
        <w:ind w:left="142"/>
        <w:rPr>
          <w:bCs/>
          <w:sz w:val="23"/>
          <w:lang w:val="kk-KZ"/>
        </w:rPr>
      </w:pPr>
      <w:r w:rsidRPr="00A719D7">
        <w:rPr>
          <w:bCs/>
          <w:szCs w:val="22"/>
          <w:lang w:val="kk-KZ"/>
        </w:rPr>
        <w:t xml:space="preserve">4.2.2. Егер бұрын ұсынылған түсініктемелер оған түсініксіз болса, </w:t>
      </w:r>
      <w:r>
        <w:rPr>
          <w:bCs/>
          <w:szCs w:val="22"/>
          <w:lang w:val="kk-KZ"/>
        </w:rPr>
        <w:t>О</w:t>
      </w:r>
      <w:r w:rsidRPr="00A719D7">
        <w:rPr>
          <w:bCs/>
          <w:szCs w:val="22"/>
          <w:lang w:val="kk-KZ"/>
        </w:rPr>
        <w:t xml:space="preserve">рындаушыдан өзінің </w:t>
      </w:r>
      <w:r>
        <w:rPr>
          <w:bCs/>
          <w:szCs w:val="22"/>
          <w:lang w:val="kk-KZ"/>
        </w:rPr>
        <w:t xml:space="preserve">  </w:t>
      </w:r>
      <w:r w:rsidRPr="00A719D7">
        <w:rPr>
          <w:bCs/>
          <w:szCs w:val="22"/>
          <w:lang w:val="kk-KZ"/>
        </w:rPr>
        <w:t>денсаулық жағдайына, диагностика мен емдеудің ұсынылған әдістеріне қатысты қосымша түсініктеме талап ету.</w:t>
      </w:r>
    </w:p>
    <w:p w14:paraId="1A70BCE4" w14:textId="77777777" w:rsidR="00AE298E" w:rsidRDefault="00AE298E" w:rsidP="00086213">
      <w:pPr>
        <w:pStyle w:val="a3"/>
        <w:spacing w:before="9"/>
        <w:rPr>
          <w:b/>
          <w:bCs/>
          <w:lang w:val="kk-KZ"/>
        </w:rPr>
      </w:pPr>
    </w:p>
    <w:p w14:paraId="7FB15DBF" w14:textId="05E88CDF" w:rsidR="00AE298E" w:rsidRDefault="00AE298E" w:rsidP="00AE298E">
      <w:pPr>
        <w:pStyle w:val="a3"/>
        <w:spacing w:before="9"/>
        <w:ind w:left="0"/>
        <w:jc w:val="center"/>
        <w:rPr>
          <w:b/>
          <w:bCs/>
          <w:lang w:val="kk-KZ"/>
        </w:rPr>
      </w:pPr>
      <w:r>
        <w:rPr>
          <w:b/>
          <w:bCs/>
          <w:lang w:val="kk-KZ"/>
        </w:rPr>
        <w:t xml:space="preserve">5. </w:t>
      </w:r>
      <w:r w:rsidRPr="00AE298E">
        <w:rPr>
          <w:b/>
          <w:bCs/>
          <w:lang w:val="kk-KZ"/>
        </w:rPr>
        <w:t>Медициналық қызметтердің құны және есеп айырысу тәртібі</w:t>
      </w:r>
    </w:p>
    <w:p w14:paraId="52665568" w14:textId="4F529E39" w:rsidR="00AE298E" w:rsidRPr="00AE298E" w:rsidRDefault="00AE298E" w:rsidP="00086213">
      <w:pPr>
        <w:pStyle w:val="a3"/>
        <w:spacing w:before="9"/>
        <w:ind w:left="142"/>
        <w:rPr>
          <w:lang w:val="kk-KZ"/>
        </w:rPr>
      </w:pPr>
      <w:r w:rsidRPr="00AE298E">
        <w:rPr>
          <w:lang w:val="kk-KZ"/>
        </w:rPr>
        <w:t xml:space="preserve">5.1. Тапсырыс берушіге / </w:t>
      </w:r>
      <w:r>
        <w:rPr>
          <w:lang w:val="kk-KZ"/>
        </w:rPr>
        <w:t>П</w:t>
      </w:r>
      <w:r w:rsidRPr="00AE298E">
        <w:rPr>
          <w:lang w:val="kk-KZ"/>
        </w:rPr>
        <w:t>ациентке көрсетілетін ақылы</w:t>
      </w:r>
      <w:r w:rsidR="00941476">
        <w:rPr>
          <w:lang w:val="kk-KZ"/>
        </w:rPr>
        <w:t xml:space="preserve"> медициналық қызметтердің құны П</w:t>
      </w:r>
      <w:r w:rsidRPr="00AE298E">
        <w:rPr>
          <w:lang w:val="kk-KZ"/>
        </w:rPr>
        <w:t>ациент жүгінген сәтте Орындаушы бекіткен ақылы медициналық қызметтердің қолданыстағы Прейскурантына сәйкес айқындалады.</w:t>
      </w:r>
    </w:p>
    <w:p w14:paraId="225A5493" w14:textId="01D3B0A7" w:rsidR="002C366F" w:rsidRDefault="00AE298E" w:rsidP="00086213">
      <w:pPr>
        <w:pStyle w:val="a3"/>
        <w:spacing w:before="9"/>
        <w:ind w:left="142"/>
        <w:rPr>
          <w:lang w:val="kk-KZ"/>
        </w:rPr>
      </w:pPr>
      <w:r w:rsidRPr="00AE298E">
        <w:rPr>
          <w:lang w:val="kk-KZ"/>
        </w:rPr>
        <w:t>5.2. Медициналық қызметтерге ақы төлеуді Тапсырыс беруші/</w:t>
      </w:r>
      <w:r>
        <w:rPr>
          <w:lang w:val="kk-KZ"/>
        </w:rPr>
        <w:t>П</w:t>
      </w:r>
      <w:r w:rsidRPr="00AE298E">
        <w:rPr>
          <w:lang w:val="kk-KZ"/>
        </w:rPr>
        <w:t xml:space="preserve">ациент жеке өзі (не оның келісімімен өзге тұлға) қолданыстағы </w:t>
      </w:r>
      <w:r>
        <w:rPr>
          <w:lang w:val="kk-KZ"/>
        </w:rPr>
        <w:t>П</w:t>
      </w:r>
      <w:r w:rsidRPr="00AE298E">
        <w:rPr>
          <w:lang w:val="kk-KZ"/>
        </w:rPr>
        <w:t>рейскурантқа сәйкес қызметтер көрсету басталған күні толық көлемде жүзеге</w:t>
      </w:r>
      <w:r>
        <w:rPr>
          <w:lang w:val="kk-KZ"/>
        </w:rPr>
        <w:t xml:space="preserve"> асырады.</w:t>
      </w:r>
    </w:p>
    <w:p w14:paraId="312C97B6" w14:textId="77777777" w:rsidR="00AE298E" w:rsidRPr="00AE298E" w:rsidRDefault="00AE298E" w:rsidP="00086213">
      <w:pPr>
        <w:pStyle w:val="a3"/>
        <w:spacing w:before="9"/>
        <w:ind w:left="142"/>
        <w:rPr>
          <w:sz w:val="23"/>
          <w:lang w:val="kk-KZ"/>
        </w:rPr>
      </w:pPr>
    </w:p>
    <w:p w14:paraId="3EF56132" w14:textId="549E671C" w:rsidR="00AE298E" w:rsidRDefault="00AE298E" w:rsidP="00AE298E">
      <w:pPr>
        <w:pStyle w:val="a3"/>
        <w:spacing w:before="9"/>
        <w:jc w:val="center"/>
        <w:rPr>
          <w:b/>
          <w:bCs/>
          <w:lang w:val="kk-KZ"/>
        </w:rPr>
      </w:pPr>
      <w:r w:rsidRPr="00AE298E">
        <w:rPr>
          <w:b/>
          <w:bCs/>
          <w:lang w:val="kk-KZ"/>
        </w:rPr>
        <w:t>6.Тараптардың жауапкершілігі</w:t>
      </w:r>
    </w:p>
    <w:p w14:paraId="669E8185" w14:textId="462C5B13" w:rsidR="00AE298E" w:rsidRPr="00AE298E" w:rsidRDefault="00AE298E" w:rsidP="00AE298E">
      <w:pPr>
        <w:pStyle w:val="a3"/>
        <w:spacing w:before="9"/>
        <w:rPr>
          <w:lang w:val="kk-KZ"/>
        </w:rPr>
      </w:pPr>
      <w:r w:rsidRPr="00AE298E">
        <w:rPr>
          <w:lang w:val="kk-KZ"/>
        </w:rPr>
        <w:t>6.1. Осы Шарт бойынша міндеттемелерді орындамағаны нем</w:t>
      </w:r>
      <w:r w:rsidR="00941476">
        <w:rPr>
          <w:lang w:val="kk-KZ"/>
        </w:rPr>
        <w:t>есе тиісінше орындамағаны үшін т</w:t>
      </w:r>
      <w:r w:rsidRPr="00AE298E">
        <w:rPr>
          <w:lang w:val="kk-KZ"/>
        </w:rPr>
        <w:t>араптар Қазақстан Республикасының қолданыстағы заңнамасында көзделген тәртіппен жауапты болады.</w:t>
      </w:r>
    </w:p>
    <w:p w14:paraId="64F5F679" w14:textId="2E4959CD" w:rsidR="00AE298E" w:rsidRDefault="00AE298E" w:rsidP="00AE298E">
      <w:pPr>
        <w:pStyle w:val="a3"/>
        <w:spacing w:before="9"/>
        <w:rPr>
          <w:lang w:val="kk-KZ"/>
        </w:rPr>
      </w:pPr>
      <w:r w:rsidRPr="00AE298E">
        <w:rPr>
          <w:lang w:val="kk-KZ"/>
        </w:rPr>
        <w:t>6.2. Тапсырыс беруші/</w:t>
      </w:r>
      <w:r>
        <w:rPr>
          <w:lang w:val="kk-KZ"/>
        </w:rPr>
        <w:t>П</w:t>
      </w:r>
      <w:r w:rsidRPr="00AE298E">
        <w:rPr>
          <w:lang w:val="kk-KZ"/>
        </w:rPr>
        <w:t xml:space="preserve">ациент 3.2.2-тармаққа сәйкес </w:t>
      </w:r>
      <w:r w:rsidR="00F94084" w:rsidRPr="00F94084">
        <w:rPr>
          <w:lang w:val="kk-KZ"/>
        </w:rPr>
        <w:t>(</w:t>
      </w:r>
      <w:r w:rsidRPr="00AE298E">
        <w:rPr>
          <w:lang w:val="kk-KZ"/>
        </w:rPr>
        <w:t>немесе медициналық айғақтардан туындаған шарттар</w:t>
      </w:r>
      <w:r w:rsidR="00F94084" w:rsidRPr="00F94084">
        <w:rPr>
          <w:lang w:val="kk-KZ"/>
        </w:rPr>
        <w:t>)</w:t>
      </w:r>
      <w:r>
        <w:rPr>
          <w:lang w:val="kk-KZ"/>
        </w:rPr>
        <w:t xml:space="preserve"> </w:t>
      </w:r>
      <w:r w:rsidRPr="00AE298E">
        <w:rPr>
          <w:lang w:val="kk-KZ"/>
        </w:rPr>
        <w:t>өз денсаулығы туралы толық емес және</w:t>
      </w:r>
      <w:r>
        <w:rPr>
          <w:lang w:val="kk-KZ"/>
        </w:rPr>
        <w:t xml:space="preserve"> </w:t>
      </w:r>
      <w:r w:rsidRPr="00AE298E">
        <w:rPr>
          <w:lang w:val="kk-KZ"/>
        </w:rPr>
        <w:t xml:space="preserve">(немесе) дұрыс емес ақпарат ұсынған жағдайда, орындаушы медициналық қызметтер көрсету сапасы үшін жауапты болмайды. </w:t>
      </w:r>
    </w:p>
    <w:p w14:paraId="33049F94" w14:textId="172C065B" w:rsidR="00AE298E" w:rsidRPr="00AE298E" w:rsidRDefault="00AE298E" w:rsidP="00AE298E">
      <w:pPr>
        <w:pStyle w:val="a3"/>
        <w:spacing w:before="9"/>
        <w:rPr>
          <w:lang w:val="kk-KZ"/>
        </w:rPr>
      </w:pPr>
      <w:r w:rsidRPr="00AE298E">
        <w:rPr>
          <w:lang w:val="kk-KZ"/>
        </w:rPr>
        <w:t>6.3. Орындаушы Тапсырыс берушінің/</w:t>
      </w:r>
      <w:r w:rsidR="00F94084">
        <w:rPr>
          <w:lang w:val="kk-KZ"/>
        </w:rPr>
        <w:t>П</w:t>
      </w:r>
      <w:r w:rsidRPr="00AE298E">
        <w:rPr>
          <w:lang w:val="kk-KZ"/>
        </w:rPr>
        <w:t>ациенттің денсаулығына келтірілген зиян үшін немесе жоғарыда аталған оқиғалар Тапсырыс берушінің/</w:t>
      </w:r>
      <w:r w:rsidR="00F94084" w:rsidRPr="00F94084">
        <w:rPr>
          <w:lang w:val="kk-KZ"/>
        </w:rPr>
        <w:t>П</w:t>
      </w:r>
      <w:r w:rsidRPr="00AE298E">
        <w:rPr>
          <w:lang w:val="kk-KZ"/>
        </w:rPr>
        <w:t xml:space="preserve">ациенттің медициналық </w:t>
      </w:r>
      <w:r w:rsidRPr="00AE298E">
        <w:rPr>
          <w:lang w:val="kk-KZ"/>
        </w:rPr>
        <w:lastRenderedPageBreak/>
        <w:t>нұсқамаларды бұзуы нәтижесінде болған жағдайда оның сауығу фактісінің болмауы үшін жауапты болмайды.</w:t>
      </w:r>
    </w:p>
    <w:p w14:paraId="0BFF6D75" w14:textId="26ADA3AA" w:rsidR="002C366F" w:rsidRPr="00AE298E" w:rsidRDefault="00AE298E" w:rsidP="00941476">
      <w:pPr>
        <w:pStyle w:val="a3"/>
        <w:spacing w:before="9"/>
        <w:ind w:left="142"/>
        <w:rPr>
          <w:sz w:val="23"/>
          <w:lang w:val="kk-KZ"/>
        </w:rPr>
      </w:pPr>
      <w:r w:rsidRPr="00AE298E">
        <w:rPr>
          <w:lang w:val="kk-KZ"/>
        </w:rPr>
        <w:t>6.4. Егер бұл орындамау еңсерілмейтін күштің немесе басқа да форс-мажорлық мән-жайлардың (дүлей зілзалалар, эпиде</w:t>
      </w:r>
      <w:r w:rsidR="00F94084">
        <w:rPr>
          <w:lang w:val="kk-KZ"/>
        </w:rPr>
        <w:t>миялар</w:t>
      </w:r>
      <w:r w:rsidRPr="00AE298E">
        <w:rPr>
          <w:lang w:val="kk-KZ"/>
        </w:rPr>
        <w:t xml:space="preserve">, әскери іс-қимылдар, ереуілдер, құзыретті органдардың осы Шарт бойынша міндеттемелерді орындауға кедергі келтіретін тиісті шешімдер қабылдауы және т.б.) салдары болып табылса, Тараптар осы Шарт бойынша өз міндеттемелерін ішінара немесе толық орындамағаны не тиісінше </w:t>
      </w:r>
      <w:r w:rsidRPr="00F94084">
        <w:rPr>
          <w:lang w:val="kk-KZ"/>
        </w:rPr>
        <w:t>орындамағаны үшін жауапкершіліктен босатылады.</w:t>
      </w:r>
    </w:p>
    <w:p w14:paraId="71BBD441" w14:textId="77777777" w:rsidR="00AB1EAF" w:rsidRDefault="00AB1EAF" w:rsidP="00AB1EAF">
      <w:pPr>
        <w:pStyle w:val="a3"/>
        <w:spacing w:before="9"/>
        <w:jc w:val="center"/>
        <w:rPr>
          <w:b/>
          <w:bCs/>
          <w:lang w:val="kk-KZ"/>
        </w:rPr>
      </w:pPr>
    </w:p>
    <w:p w14:paraId="04DCA1BB" w14:textId="4DCAC69C" w:rsidR="00AB1EAF" w:rsidRDefault="00AB1EAF" w:rsidP="00AB1EAF">
      <w:pPr>
        <w:pStyle w:val="a3"/>
        <w:spacing w:before="9"/>
        <w:jc w:val="center"/>
        <w:rPr>
          <w:b/>
          <w:bCs/>
          <w:lang w:val="kk-KZ"/>
        </w:rPr>
      </w:pPr>
      <w:r w:rsidRPr="00AB1EAF">
        <w:rPr>
          <w:b/>
          <w:bCs/>
          <w:lang w:val="kk-KZ"/>
        </w:rPr>
        <w:t>7. Шарт талаптарын өзгерту</w:t>
      </w:r>
    </w:p>
    <w:p w14:paraId="6146CF14" w14:textId="1F352C39" w:rsidR="002C366F" w:rsidRPr="00BC2AC1" w:rsidRDefault="00AB1EAF" w:rsidP="00BC2AC1">
      <w:pPr>
        <w:pStyle w:val="a3"/>
        <w:spacing w:before="9"/>
        <w:ind w:left="142"/>
        <w:rPr>
          <w:sz w:val="23"/>
          <w:lang w:val="kk-KZ"/>
        </w:rPr>
      </w:pPr>
      <w:r w:rsidRPr="00AB1EAF">
        <w:rPr>
          <w:b/>
          <w:bCs/>
          <w:lang w:val="kk-KZ"/>
        </w:rPr>
        <w:t>7</w:t>
      </w:r>
      <w:r w:rsidRPr="00AB1EAF">
        <w:rPr>
          <w:lang w:val="kk-KZ"/>
        </w:rPr>
        <w:t xml:space="preserve">.1. Осы Шарттың талаптарын Орындаушы біржақты тәртіппен өзгерте алады. Шарттағы өзгерістер Интернетте Орындаушының сайтында немесе Орындаушының орналасқан жері бойынша қағаз тасығышта жарияланады. </w:t>
      </w:r>
      <w:r w:rsidRPr="00BC2AC1">
        <w:rPr>
          <w:lang w:val="kk-KZ"/>
        </w:rPr>
        <w:t>Өзгерістер олар жарияланған сәттен бастап күшіне енеді.</w:t>
      </w:r>
    </w:p>
    <w:p w14:paraId="025CCC13" w14:textId="77777777" w:rsidR="00AB1EAF" w:rsidRPr="00BC2AC1" w:rsidRDefault="00AB1EAF" w:rsidP="00AB1EAF">
      <w:pPr>
        <w:pStyle w:val="a3"/>
        <w:ind w:left="142"/>
        <w:rPr>
          <w:b/>
          <w:bCs/>
          <w:lang w:val="kk-KZ"/>
        </w:rPr>
      </w:pPr>
    </w:p>
    <w:p w14:paraId="58461CBF" w14:textId="3D0DB830" w:rsidR="00AB1EAF" w:rsidRPr="00BC2AC1" w:rsidRDefault="00AB1EAF" w:rsidP="00AB1EAF">
      <w:pPr>
        <w:pStyle w:val="a3"/>
        <w:ind w:left="142"/>
        <w:jc w:val="center"/>
        <w:rPr>
          <w:b/>
          <w:bCs/>
          <w:lang w:val="kk-KZ"/>
        </w:rPr>
      </w:pPr>
      <w:r w:rsidRPr="00BC2AC1">
        <w:rPr>
          <w:b/>
          <w:bCs/>
          <w:lang w:val="kk-KZ"/>
        </w:rPr>
        <w:t>8. Шарттың қолданылу мерзімі</w:t>
      </w:r>
    </w:p>
    <w:p w14:paraId="1165BABE" w14:textId="4445BBF8" w:rsidR="002C366F" w:rsidRPr="00BC2AC1" w:rsidRDefault="00AB1EAF" w:rsidP="00AB1EAF">
      <w:pPr>
        <w:pStyle w:val="a3"/>
        <w:ind w:left="142"/>
        <w:rPr>
          <w:lang w:val="kk-KZ"/>
        </w:rPr>
      </w:pPr>
      <w:r w:rsidRPr="00BC2AC1">
        <w:rPr>
          <w:lang w:val="kk-KZ"/>
        </w:rPr>
        <w:t>8.1. Осы жария оферта шарты мемлекеттік және орыс тілдерінде жасалды, ол жария орналастырылған күннен бастап күшіне енеді және Тараптар өз міндеттемелерін орындаған немесе шартты бұзған сәтке дейін қолданылады.</w:t>
      </w:r>
    </w:p>
    <w:p w14:paraId="4248E093" w14:textId="77777777" w:rsidR="00AB1EAF" w:rsidRPr="00BC2AC1" w:rsidRDefault="00AB1EAF" w:rsidP="00AB1EAF">
      <w:pPr>
        <w:pStyle w:val="a3"/>
        <w:ind w:left="142"/>
        <w:jc w:val="center"/>
        <w:rPr>
          <w:lang w:val="kk-KZ"/>
        </w:rPr>
      </w:pPr>
    </w:p>
    <w:p w14:paraId="3AD908A0" w14:textId="69879904" w:rsidR="00AB1EAF" w:rsidRPr="00BC2AC1" w:rsidRDefault="00AB1EAF" w:rsidP="00AB1EAF">
      <w:pPr>
        <w:pStyle w:val="a3"/>
        <w:spacing w:before="9"/>
        <w:jc w:val="center"/>
        <w:rPr>
          <w:b/>
          <w:bCs/>
          <w:lang w:val="kk-KZ"/>
        </w:rPr>
      </w:pPr>
      <w:r w:rsidRPr="00BC2AC1">
        <w:rPr>
          <w:b/>
          <w:bCs/>
          <w:lang w:val="kk-KZ"/>
        </w:rPr>
        <w:t>9. Басқа шарттар</w:t>
      </w:r>
    </w:p>
    <w:p w14:paraId="332CC15C" w14:textId="48FD80B1" w:rsidR="00AB1EAF" w:rsidRPr="00BC2AC1" w:rsidRDefault="00AB1EAF" w:rsidP="00AB1EAF">
      <w:pPr>
        <w:pStyle w:val="a3"/>
        <w:spacing w:before="9"/>
        <w:ind w:left="142"/>
        <w:rPr>
          <w:lang w:val="kk-KZ"/>
        </w:rPr>
      </w:pPr>
      <w:r w:rsidRPr="00BC2AC1">
        <w:rPr>
          <w:lang w:val="kk-KZ"/>
        </w:rPr>
        <w:t xml:space="preserve">9.1. Офертаның талаптарына қайшы келмей, Тапсырыс беруші / Пациент және </w:t>
      </w:r>
      <w:r w:rsidR="0091592D" w:rsidRPr="00BC2AC1">
        <w:rPr>
          <w:lang w:val="kk-KZ"/>
        </w:rPr>
        <w:t>О</w:t>
      </w:r>
      <w:r w:rsidRPr="00BC2AC1">
        <w:rPr>
          <w:lang w:val="kk-KZ"/>
        </w:rPr>
        <w:t>рындаушы кез келген уақытта жазбаша екі жақты құжат нысанында ақылы медициналық қызметтер көрсетуге арналған шартты ресімдеуге құқылы.</w:t>
      </w:r>
    </w:p>
    <w:p w14:paraId="751AF1AF" w14:textId="036A6DB5" w:rsidR="002C366F" w:rsidRPr="00BC2AC1" w:rsidRDefault="00AB1EAF" w:rsidP="00AB1EAF">
      <w:pPr>
        <w:pStyle w:val="a3"/>
        <w:spacing w:before="9"/>
        <w:ind w:left="142"/>
        <w:rPr>
          <w:sz w:val="23"/>
          <w:lang w:val="kk-KZ"/>
        </w:rPr>
      </w:pPr>
      <w:r w:rsidRPr="00BC2AC1">
        <w:rPr>
          <w:lang w:val="kk-KZ"/>
        </w:rPr>
        <w:t>9.2. Тараптар осы Шарт бойынша туындаған барлық дауларды тараптардың және/немесе олардың өкілдерінің келіссөздері арқылы шешуге міндеттенеді. Осы Шартты орындау шеңберінде тараптар реттемеген барлық даулар ҚР қолданыстағы заңнамасында көзделген тәртіппен шешіледі.</w:t>
      </w:r>
    </w:p>
    <w:p w14:paraId="1C3F7A4E" w14:textId="77777777" w:rsidR="0091592D" w:rsidRPr="00BC2AC1" w:rsidRDefault="0091592D" w:rsidP="0091592D">
      <w:pPr>
        <w:pStyle w:val="a3"/>
        <w:spacing w:before="3"/>
        <w:jc w:val="center"/>
        <w:rPr>
          <w:b/>
          <w:bCs/>
          <w:lang w:val="kk-KZ"/>
        </w:rPr>
      </w:pPr>
    </w:p>
    <w:p w14:paraId="6B77DA7D" w14:textId="28C9FFD7" w:rsidR="0091592D" w:rsidRPr="00BC2AC1" w:rsidRDefault="0091592D" w:rsidP="0091592D">
      <w:pPr>
        <w:pStyle w:val="a3"/>
        <w:spacing w:before="3"/>
        <w:jc w:val="center"/>
        <w:rPr>
          <w:b/>
          <w:bCs/>
          <w:lang w:val="kk-KZ"/>
        </w:rPr>
      </w:pPr>
      <w:r w:rsidRPr="00BC2AC1">
        <w:rPr>
          <w:b/>
          <w:bCs/>
          <w:lang w:val="kk-KZ"/>
        </w:rPr>
        <w:t>10. Құпиялылық</w:t>
      </w:r>
    </w:p>
    <w:p w14:paraId="6DB2ACD5" w14:textId="28F8BC28" w:rsidR="002C366F" w:rsidRPr="00BC2AC1" w:rsidRDefault="00941476" w:rsidP="0091592D">
      <w:pPr>
        <w:pStyle w:val="a3"/>
        <w:spacing w:before="3"/>
        <w:ind w:left="0"/>
        <w:rPr>
          <w:sz w:val="16"/>
          <w:lang w:val="kk-KZ"/>
        </w:rPr>
      </w:pPr>
      <w:r>
        <w:rPr>
          <w:lang w:val="kk-KZ"/>
        </w:rPr>
        <w:t xml:space="preserve">  </w:t>
      </w:r>
      <w:r w:rsidR="0091592D" w:rsidRPr="00BC2AC1">
        <w:rPr>
          <w:lang w:val="kk-KZ"/>
        </w:rPr>
        <w:t>1</w:t>
      </w:r>
      <w:r w:rsidR="009A3CC2">
        <w:rPr>
          <w:lang w:val="kk-KZ"/>
        </w:rPr>
        <w:t>0</w:t>
      </w:r>
      <w:r w:rsidR="0091592D" w:rsidRPr="00BC2AC1">
        <w:rPr>
          <w:lang w:val="kk-KZ"/>
        </w:rPr>
        <w:t xml:space="preserve">.1. Тараптар осы Шартты орындау кезінде алынған ақпаратқа қатысты құпиялылықты </w:t>
      </w:r>
      <w:r>
        <w:rPr>
          <w:lang w:val="kk-KZ"/>
        </w:rPr>
        <w:t xml:space="preserve">   </w:t>
      </w:r>
      <w:r w:rsidR="0091592D" w:rsidRPr="00BC2AC1">
        <w:rPr>
          <w:lang w:val="kk-KZ"/>
        </w:rPr>
        <w:t>сақтау жөніндегі міндеттемелерді өзіне алады.</w:t>
      </w:r>
    </w:p>
    <w:p w14:paraId="62AE7429" w14:textId="77777777" w:rsidR="0091592D" w:rsidRPr="00BC2AC1" w:rsidRDefault="0091592D">
      <w:pPr>
        <w:spacing w:before="3"/>
        <w:ind w:left="119"/>
        <w:rPr>
          <w:b/>
          <w:bCs/>
          <w:sz w:val="24"/>
          <w:szCs w:val="24"/>
          <w:lang w:val="kk-KZ"/>
        </w:rPr>
      </w:pPr>
    </w:p>
    <w:p w14:paraId="0306179B" w14:textId="713966F2" w:rsidR="002C366F" w:rsidRDefault="0091592D" w:rsidP="0091592D">
      <w:pPr>
        <w:spacing w:before="3"/>
        <w:ind w:left="119"/>
        <w:jc w:val="center"/>
        <w:rPr>
          <w:b/>
          <w:bCs/>
          <w:sz w:val="24"/>
          <w:szCs w:val="24"/>
        </w:rPr>
      </w:pPr>
      <w:r>
        <w:rPr>
          <w:b/>
          <w:bCs/>
          <w:sz w:val="24"/>
          <w:szCs w:val="24"/>
        </w:rPr>
        <w:t xml:space="preserve">11. </w:t>
      </w:r>
      <w:proofErr w:type="spellStart"/>
      <w:r w:rsidRPr="0091592D">
        <w:rPr>
          <w:b/>
          <w:bCs/>
          <w:sz w:val="24"/>
          <w:szCs w:val="24"/>
        </w:rPr>
        <w:t>Орындаушының</w:t>
      </w:r>
      <w:proofErr w:type="spellEnd"/>
      <w:r w:rsidRPr="0091592D">
        <w:rPr>
          <w:b/>
          <w:bCs/>
          <w:sz w:val="24"/>
          <w:szCs w:val="24"/>
        </w:rPr>
        <w:t xml:space="preserve"> </w:t>
      </w:r>
      <w:proofErr w:type="spellStart"/>
      <w:r w:rsidRPr="0091592D">
        <w:rPr>
          <w:b/>
          <w:bCs/>
          <w:sz w:val="24"/>
          <w:szCs w:val="24"/>
        </w:rPr>
        <w:t>Деректемелері</w:t>
      </w:r>
      <w:proofErr w:type="spellEnd"/>
      <w:r w:rsidRPr="0091592D">
        <w:rPr>
          <w:b/>
          <w:bCs/>
          <w:sz w:val="24"/>
          <w:szCs w:val="24"/>
        </w:rPr>
        <w:t>:</w:t>
      </w:r>
    </w:p>
    <w:p w14:paraId="1696CA01" w14:textId="77777777" w:rsidR="0091592D" w:rsidRDefault="0091592D" w:rsidP="0091592D">
      <w:pPr>
        <w:spacing w:before="3"/>
        <w:ind w:left="119"/>
        <w:jc w:val="center"/>
        <w:rPr>
          <w:b/>
          <w:sz w:val="24"/>
        </w:rPr>
      </w:pPr>
    </w:p>
    <w:tbl>
      <w:tblPr>
        <w:tblW w:w="0" w:type="auto"/>
        <w:tblLook w:val="01E0" w:firstRow="1" w:lastRow="1" w:firstColumn="1" w:lastColumn="1" w:noHBand="0" w:noVBand="0"/>
      </w:tblPr>
      <w:tblGrid>
        <w:gridCol w:w="4820"/>
      </w:tblGrid>
      <w:tr w:rsidR="00604756" w:rsidRPr="00117186" w14:paraId="52C4A8BB" w14:textId="77777777" w:rsidTr="00FD717E">
        <w:tc>
          <w:tcPr>
            <w:tcW w:w="4820" w:type="dxa"/>
          </w:tcPr>
          <w:p w14:paraId="1BC43F7F" w14:textId="1907D758" w:rsidR="00604756" w:rsidRPr="00604756" w:rsidRDefault="00604756" w:rsidP="00FD717E">
            <w:pPr>
              <w:suppressAutoHyphens/>
              <w:spacing w:line="240" w:lineRule="atLeast"/>
              <w:jc w:val="both"/>
              <w:rPr>
                <w:b/>
                <w:sz w:val="24"/>
                <w:szCs w:val="24"/>
              </w:rPr>
            </w:pPr>
            <w:r w:rsidRPr="00604756">
              <w:rPr>
                <w:b/>
                <w:sz w:val="24"/>
                <w:szCs w:val="24"/>
              </w:rPr>
              <w:t>«</w:t>
            </w:r>
            <w:proofErr w:type="spellStart"/>
            <w:r w:rsidRPr="00604756">
              <w:rPr>
                <w:b/>
                <w:sz w:val="24"/>
                <w:szCs w:val="24"/>
                <w:lang w:val="en-US"/>
              </w:rPr>
              <w:t>Mediker</w:t>
            </w:r>
            <w:proofErr w:type="spellEnd"/>
            <w:r w:rsidRPr="00604756">
              <w:rPr>
                <w:b/>
                <w:sz w:val="24"/>
                <w:szCs w:val="24"/>
              </w:rPr>
              <w:t xml:space="preserve"> </w:t>
            </w:r>
            <w:proofErr w:type="spellStart"/>
            <w:r w:rsidRPr="00604756">
              <w:rPr>
                <w:b/>
                <w:sz w:val="24"/>
                <w:szCs w:val="24"/>
                <w:lang w:val="en-US"/>
              </w:rPr>
              <w:t>Yertis</w:t>
            </w:r>
            <w:proofErr w:type="spellEnd"/>
            <w:r w:rsidRPr="00604756">
              <w:rPr>
                <w:b/>
                <w:sz w:val="24"/>
                <w:szCs w:val="24"/>
              </w:rPr>
              <w:t>»</w:t>
            </w:r>
            <w:r w:rsidR="00941476">
              <w:t xml:space="preserve"> </w:t>
            </w:r>
            <w:r w:rsidR="00941476" w:rsidRPr="00941476">
              <w:rPr>
                <w:b/>
                <w:sz w:val="24"/>
                <w:szCs w:val="24"/>
              </w:rPr>
              <w:t>ЖШС</w:t>
            </w:r>
          </w:p>
        </w:tc>
      </w:tr>
      <w:tr w:rsidR="00604756" w:rsidRPr="00117186" w14:paraId="0E064EAF" w14:textId="77777777" w:rsidTr="00FD717E">
        <w:tc>
          <w:tcPr>
            <w:tcW w:w="4820" w:type="dxa"/>
          </w:tcPr>
          <w:p w14:paraId="5D89E440" w14:textId="6469180B" w:rsidR="00604756" w:rsidRPr="0091592D" w:rsidRDefault="00604756" w:rsidP="00FD717E">
            <w:pPr>
              <w:suppressAutoHyphens/>
              <w:spacing w:line="240" w:lineRule="atLeast"/>
              <w:jc w:val="both"/>
              <w:rPr>
                <w:sz w:val="24"/>
                <w:szCs w:val="24"/>
                <w:lang w:val="kk-KZ"/>
              </w:rPr>
            </w:pPr>
            <w:r w:rsidRPr="00117186">
              <w:rPr>
                <w:sz w:val="24"/>
                <w:szCs w:val="24"/>
              </w:rPr>
              <w:t>Павлодар</w:t>
            </w:r>
            <w:r w:rsidR="0091592D">
              <w:rPr>
                <w:sz w:val="24"/>
                <w:szCs w:val="24"/>
              </w:rPr>
              <w:t xml:space="preserve"> </w:t>
            </w:r>
            <w:r w:rsidR="0091592D">
              <w:rPr>
                <w:sz w:val="24"/>
                <w:szCs w:val="24"/>
                <w:lang w:val="kk-KZ"/>
              </w:rPr>
              <w:t>қ.</w:t>
            </w:r>
            <w:r>
              <w:rPr>
                <w:sz w:val="24"/>
                <w:szCs w:val="24"/>
              </w:rPr>
              <w:t xml:space="preserve">, </w:t>
            </w:r>
            <w:r w:rsidRPr="00117186">
              <w:rPr>
                <w:sz w:val="24"/>
                <w:szCs w:val="24"/>
              </w:rPr>
              <w:t>Павлов</w:t>
            </w:r>
            <w:r w:rsidR="0091592D">
              <w:rPr>
                <w:sz w:val="24"/>
                <w:szCs w:val="24"/>
                <w:lang w:val="kk-KZ"/>
              </w:rPr>
              <w:t xml:space="preserve"> </w:t>
            </w:r>
            <w:proofErr w:type="gramStart"/>
            <w:r w:rsidR="0091592D">
              <w:rPr>
                <w:sz w:val="24"/>
                <w:szCs w:val="24"/>
                <w:lang w:val="kk-KZ"/>
              </w:rPr>
              <w:t>көш</w:t>
            </w:r>
            <w:r w:rsidR="00746746">
              <w:rPr>
                <w:sz w:val="24"/>
                <w:szCs w:val="24"/>
                <w:lang w:val="kk-KZ"/>
              </w:rPr>
              <w:t>.</w:t>
            </w:r>
            <w:r>
              <w:rPr>
                <w:sz w:val="24"/>
                <w:szCs w:val="24"/>
              </w:rPr>
              <w:t>,</w:t>
            </w:r>
            <w:proofErr w:type="gramEnd"/>
            <w:r>
              <w:rPr>
                <w:sz w:val="24"/>
                <w:szCs w:val="24"/>
              </w:rPr>
              <w:t xml:space="preserve"> </w:t>
            </w:r>
            <w:r w:rsidRPr="00117186">
              <w:rPr>
                <w:sz w:val="24"/>
                <w:szCs w:val="24"/>
              </w:rPr>
              <w:t>38/1</w:t>
            </w:r>
            <w:r w:rsidR="0091592D">
              <w:rPr>
                <w:sz w:val="24"/>
                <w:szCs w:val="24"/>
                <w:lang w:val="kk-KZ"/>
              </w:rPr>
              <w:t xml:space="preserve"> құрылымы</w:t>
            </w:r>
          </w:p>
        </w:tc>
      </w:tr>
      <w:tr w:rsidR="00604756" w:rsidRPr="00117186" w14:paraId="1C20B8F1" w14:textId="77777777" w:rsidTr="00FD717E">
        <w:tc>
          <w:tcPr>
            <w:tcW w:w="4820" w:type="dxa"/>
          </w:tcPr>
          <w:p w14:paraId="2305447A" w14:textId="007EE50A" w:rsidR="00604756" w:rsidRPr="00117186" w:rsidRDefault="00604756" w:rsidP="00FD717E">
            <w:pPr>
              <w:suppressAutoHyphens/>
              <w:spacing w:line="240" w:lineRule="atLeast"/>
              <w:jc w:val="both"/>
              <w:rPr>
                <w:sz w:val="24"/>
                <w:szCs w:val="24"/>
              </w:rPr>
            </w:pPr>
            <w:r w:rsidRPr="00117186">
              <w:rPr>
                <w:sz w:val="24"/>
                <w:szCs w:val="24"/>
              </w:rPr>
              <w:t>Б</w:t>
            </w:r>
            <w:r w:rsidR="00746746">
              <w:rPr>
                <w:sz w:val="24"/>
                <w:szCs w:val="24"/>
                <w:lang w:val="kk-KZ"/>
              </w:rPr>
              <w:t xml:space="preserve">СН </w:t>
            </w:r>
            <w:r w:rsidRPr="00117186">
              <w:rPr>
                <w:sz w:val="24"/>
                <w:szCs w:val="24"/>
              </w:rPr>
              <w:t>210140007093</w:t>
            </w:r>
          </w:p>
        </w:tc>
      </w:tr>
      <w:tr w:rsidR="00604756" w:rsidRPr="00117186" w14:paraId="400AA6B5" w14:textId="77777777" w:rsidTr="00FD717E">
        <w:tc>
          <w:tcPr>
            <w:tcW w:w="4820" w:type="dxa"/>
          </w:tcPr>
          <w:p w14:paraId="2E63A701" w14:textId="42C56962" w:rsidR="00604756" w:rsidRPr="00117186" w:rsidRDefault="00746746" w:rsidP="00FD717E">
            <w:pPr>
              <w:suppressAutoHyphens/>
              <w:spacing w:line="240" w:lineRule="atLeast"/>
              <w:jc w:val="both"/>
              <w:rPr>
                <w:sz w:val="24"/>
                <w:szCs w:val="24"/>
                <w:lang w:val="en-US"/>
              </w:rPr>
            </w:pPr>
            <w:r>
              <w:rPr>
                <w:sz w:val="24"/>
                <w:szCs w:val="24"/>
                <w:lang w:val="kk-KZ"/>
              </w:rPr>
              <w:t>ЖСК</w:t>
            </w:r>
            <w:r w:rsidR="00604756" w:rsidRPr="00117186">
              <w:rPr>
                <w:sz w:val="24"/>
                <w:szCs w:val="24"/>
              </w:rPr>
              <w:t xml:space="preserve"> </w:t>
            </w:r>
            <w:r w:rsidR="00604756" w:rsidRPr="00117186">
              <w:rPr>
                <w:sz w:val="24"/>
                <w:szCs w:val="24"/>
                <w:lang w:val="en-US"/>
              </w:rPr>
              <w:t>KZ 626010241000412481</w:t>
            </w:r>
          </w:p>
        </w:tc>
      </w:tr>
      <w:tr w:rsidR="00604756" w:rsidRPr="00117186" w14:paraId="65E58B43" w14:textId="77777777" w:rsidTr="00FD717E">
        <w:tc>
          <w:tcPr>
            <w:tcW w:w="4820" w:type="dxa"/>
          </w:tcPr>
          <w:p w14:paraId="73AA4352" w14:textId="77777777" w:rsidR="00604756" w:rsidRPr="00117186" w:rsidRDefault="00604756" w:rsidP="00FD717E">
            <w:pPr>
              <w:suppressAutoHyphens/>
              <w:spacing w:line="240" w:lineRule="atLeast"/>
              <w:jc w:val="both"/>
              <w:rPr>
                <w:sz w:val="24"/>
                <w:szCs w:val="24"/>
                <w:lang w:val="en-US"/>
              </w:rPr>
            </w:pPr>
            <w:r w:rsidRPr="00117186">
              <w:rPr>
                <w:sz w:val="24"/>
                <w:szCs w:val="24"/>
                <w:lang w:val="kk-KZ"/>
              </w:rPr>
              <w:t>БИК</w:t>
            </w:r>
            <w:r w:rsidRPr="00117186">
              <w:rPr>
                <w:sz w:val="24"/>
                <w:szCs w:val="24"/>
                <w:lang w:val="en-US"/>
              </w:rPr>
              <w:t xml:space="preserve"> HSBKKZKX</w:t>
            </w:r>
          </w:p>
        </w:tc>
      </w:tr>
      <w:tr w:rsidR="00604756" w:rsidRPr="00117186" w14:paraId="06BC65E3" w14:textId="77777777" w:rsidTr="00FD717E">
        <w:tc>
          <w:tcPr>
            <w:tcW w:w="4820" w:type="dxa"/>
          </w:tcPr>
          <w:p w14:paraId="321C6787" w14:textId="4E8E1294" w:rsidR="00604756" w:rsidRPr="00117186" w:rsidRDefault="0091592D" w:rsidP="00FD717E">
            <w:pPr>
              <w:suppressAutoHyphens/>
              <w:spacing w:line="240" w:lineRule="atLeast"/>
              <w:jc w:val="both"/>
              <w:rPr>
                <w:sz w:val="24"/>
                <w:szCs w:val="24"/>
              </w:rPr>
            </w:pPr>
            <w:r w:rsidRPr="0091592D">
              <w:rPr>
                <w:sz w:val="24"/>
                <w:szCs w:val="24"/>
                <w:lang w:val="kk-KZ"/>
              </w:rPr>
              <w:t>"Қазақстан Халық Банкі" АҚ</w:t>
            </w:r>
          </w:p>
        </w:tc>
      </w:tr>
      <w:tr w:rsidR="00604756" w:rsidRPr="00117186" w14:paraId="246B4743" w14:textId="77777777" w:rsidTr="00FD717E">
        <w:trPr>
          <w:trHeight w:val="794"/>
        </w:trPr>
        <w:tc>
          <w:tcPr>
            <w:tcW w:w="4820" w:type="dxa"/>
          </w:tcPr>
          <w:p w14:paraId="049D5FA7" w14:textId="77777777" w:rsidR="00604756" w:rsidRPr="00117186" w:rsidRDefault="00604756" w:rsidP="00604756">
            <w:pPr>
              <w:suppressAutoHyphens/>
              <w:spacing w:line="240" w:lineRule="atLeast"/>
              <w:jc w:val="both"/>
              <w:rPr>
                <w:sz w:val="24"/>
                <w:szCs w:val="24"/>
              </w:rPr>
            </w:pPr>
            <w:r w:rsidRPr="00117186">
              <w:rPr>
                <w:sz w:val="24"/>
                <w:szCs w:val="24"/>
              </w:rPr>
              <w:t>Тел</w:t>
            </w:r>
            <w:r>
              <w:rPr>
                <w:sz w:val="24"/>
                <w:szCs w:val="24"/>
              </w:rPr>
              <w:t>.</w:t>
            </w:r>
            <w:r w:rsidRPr="00117186">
              <w:rPr>
                <w:sz w:val="24"/>
                <w:szCs w:val="24"/>
              </w:rPr>
              <w:t xml:space="preserve"> 87017057993</w:t>
            </w:r>
          </w:p>
        </w:tc>
      </w:tr>
      <w:tr w:rsidR="00604756" w:rsidRPr="00117186" w14:paraId="035ECD10" w14:textId="77777777" w:rsidTr="00FD717E">
        <w:trPr>
          <w:trHeight w:val="1022"/>
        </w:trPr>
        <w:tc>
          <w:tcPr>
            <w:tcW w:w="4820" w:type="dxa"/>
          </w:tcPr>
          <w:p w14:paraId="429994A8" w14:textId="11620F2B" w:rsidR="00604756" w:rsidRPr="00941476" w:rsidRDefault="00604756" w:rsidP="00FD717E">
            <w:pPr>
              <w:suppressAutoHyphens/>
              <w:spacing w:line="240" w:lineRule="atLeast"/>
              <w:jc w:val="both"/>
              <w:rPr>
                <w:sz w:val="24"/>
                <w:szCs w:val="24"/>
                <w:lang w:val="kk-KZ"/>
              </w:rPr>
            </w:pPr>
            <w:r>
              <w:rPr>
                <w:sz w:val="24"/>
                <w:szCs w:val="24"/>
              </w:rPr>
              <w:t>Директор</w:t>
            </w:r>
          </w:p>
          <w:p w14:paraId="18E8B72B" w14:textId="77777777" w:rsidR="00604756" w:rsidRDefault="00604756" w:rsidP="00FD717E">
            <w:pPr>
              <w:suppressAutoHyphens/>
              <w:spacing w:line="240" w:lineRule="atLeast"/>
              <w:jc w:val="both"/>
              <w:rPr>
                <w:sz w:val="24"/>
                <w:szCs w:val="24"/>
              </w:rPr>
            </w:pPr>
          </w:p>
          <w:p w14:paraId="32C7A0B3" w14:textId="77777777" w:rsidR="00604756" w:rsidRDefault="00604756" w:rsidP="00FD717E">
            <w:pPr>
              <w:suppressAutoHyphens/>
              <w:spacing w:line="240" w:lineRule="atLeast"/>
              <w:jc w:val="both"/>
              <w:rPr>
                <w:sz w:val="24"/>
                <w:szCs w:val="24"/>
              </w:rPr>
            </w:pPr>
            <w:r w:rsidRPr="00117186">
              <w:rPr>
                <w:sz w:val="24"/>
                <w:szCs w:val="24"/>
              </w:rPr>
              <w:t xml:space="preserve"> </w:t>
            </w:r>
          </w:p>
          <w:p w14:paraId="2F6CAFB8" w14:textId="529FE1A9" w:rsidR="00604756" w:rsidRDefault="00604756" w:rsidP="00FD717E">
            <w:pPr>
              <w:suppressAutoHyphens/>
              <w:spacing w:line="240" w:lineRule="atLeast"/>
              <w:jc w:val="both"/>
              <w:rPr>
                <w:sz w:val="24"/>
                <w:szCs w:val="24"/>
              </w:rPr>
            </w:pPr>
            <w:r>
              <w:rPr>
                <w:sz w:val="24"/>
                <w:szCs w:val="24"/>
              </w:rPr>
              <w:t>__</w:t>
            </w:r>
            <w:r w:rsidR="00941476">
              <w:rPr>
                <w:sz w:val="24"/>
                <w:szCs w:val="24"/>
              </w:rPr>
              <w:t>______________________</w:t>
            </w:r>
            <w:r w:rsidR="0072620F">
              <w:rPr>
                <w:sz w:val="24"/>
                <w:szCs w:val="24"/>
              </w:rPr>
              <w:t>М</w:t>
            </w:r>
            <w:r w:rsidR="00941476">
              <w:rPr>
                <w:sz w:val="24"/>
                <w:szCs w:val="24"/>
              </w:rPr>
              <w:t>.</w:t>
            </w:r>
            <w:r w:rsidR="0072620F">
              <w:rPr>
                <w:sz w:val="24"/>
                <w:szCs w:val="24"/>
              </w:rPr>
              <w:t>Т</w:t>
            </w:r>
            <w:r w:rsidR="00941476">
              <w:rPr>
                <w:sz w:val="24"/>
                <w:szCs w:val="24"/>
              </w:rPr>
              <w:t>. С</w:t>
            </w:r>
            <w:r>
              <w:rPr>
                <w:sz w:val="24"/>
                <w:szCs w:val="24"/>
              </w:rPr>
              <w:t>а</w:t>
            </w:r>
            <w:r w:rsidR="0072620F">
              <w:rPr>
                <w:sz w:val="24"/>
                <w:szCs w:val="24"/>
              </w:rPr>
              <w:t>табаев</w:t>
            </w:r>
            <w:bookmarkStart w:id="0" w:name="_GoBack"/>
            <w:bookmarkEnd w:id="0"/>
          </w:p>
          <w:p w14:paraId="779E04A0" w14:textId="77777777" w:rsidR="00604756" w:rsidRDefault="00604756" w:rsidP="00FD717E">
            <w:pPr>
              <w:suppressAutoHyphens/>
              <w:spacing w:line="240" w:lineRule="atLeast"/>
              <w:jc w:val="both"/>
              <w:rPr>
                <w:sz w:val="24"/>
                <w:szCs w:val="24"/>
              </w:rPr>
            </w:pPr>
          </w:p>
          <w:p w14:paraId="042465B7" w14:textId="09976052" w:rsidR="00604756" w:rsidRPr="00117186" w:rsidRDefault="00604756" w:rsidP="00FD717E">
            <w:pPr>
              <w:suppressAutoHyphens/>
              <w:spacing w:line="240" w:lineRule="atLeast"/>
              <w:jc w:val="both"/>
              <w:rPr>
                <w:sz w:val="24"/>
                <w:szCs w:val="24"/>
              </w:rPr>
            </w:pPr>
            <w:r w:rsidRPr="00117186">
              <w:rPr>
                <w:sz w:val="24"/>
                <w:szCs w:val="24"/>
              </w:rPr>
              <w:t>М.</w:t>
            </w:r>
            <w:r w:rsidR="00746746">
              <w:rPr>
                <w:sz w:val="24"/>
                <w:szCs w:val="24"/>
                <w:lang w:val="kk-KZ"/>
              </w:rPr>
              <w:t>П</w:t>
            </w:r>
            <w:r w:rsidRPr="00117186">
              <w:rPr>
                <w:sz w:val="24"/>
                <w:szCs w:val="24"/>
              </w:rPr>
              <w:t>.</w:t>
            </w:r>
          </w:p>
        </w:tc>
      </w:tr>
    </w:tbl>
    <w:p w14:paraId="66ED9F66" w14:textId="0726BDF5" w:rsidR="002C366F" w:rsidRDefault="002C366F" w:rsidP="00746746">
      <w:pPr>
        <w:pStyle w:val="a3"/>
        <w:ind w:right="6278"/>
        <w:jc w:val="left"/>
      </w:pPr>
    </w:p>
    <w:sectPr w:rsidR="002C366F">
      <w:footerReference w:type="default" r:id="rId7"/>
      <w:pgSz w:w="11910" w:h="16840"/>
      <w:pgMar w:top="340" w:right="740" w:bottom="1200" w:left="1580" w:header="0" w:footer="10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5096EA" w14:textId="77777777" w:rsidR="00BE328D" w:rsidRDefault="00BE328D">
      <w:r>
        <w:separator/>
      </w:r>
    </w:p>
  </w:endnote>
  <w:endnote w:type="continuationSeparator" w:id="0">
    <w:p w14:paraId="1492AC5D" w14:textId="77777777" w:rsidR="00BE328D" w:rsidRDefault="00BE3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97A01" w14:textId="77777777" w:rsidR="002C366F" w:rsidRDefault="0071052B">
    <w:pPr>
      <w:pStyle w:val="a3"/>
      <w:spacing w:line="14" w:lineRule="auto"/>
      <w:ind w:left="0"/>
      <w:jc w:val="left"/>
      <w:rPr>
        <w:sz w:val="20"/>
      </w:rPr>
    </w:pPr>
    <w:r>
      <w:rPr>
        <w:noProof/>
        <w:lang w:eastAsia="ru-RU"/>
      </w:rPr>
      <mc:AlternateContent>
        <mc:Choice Requires="wps">
          <w:drawing>
            <wp:anchor distT="0" distB="0" distL="114300" distR="114300" simplePos="0" relativeHeight="251657728" behindDoc="1" locked="0" layoutInCell="1" allowOverlap="1" wp14:anchorId="52249FB9" wp14:editId="62106F5F">
              <wp:simplePos x="0" y="0"/>
              <wp:positionH relativeFrom="page">
                <wp:posOffset>6911340</wp:posOffset>
              </wp:positionH>
              <wp:positionV relativeFrom="page">
                <wp:posOffset>9916160</wp:posOffset>
              </wp:positionV>
              <wp:extent cx="1473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D7052" w14:textId="77777777" w:rsidR="002C366F" w:rsidRDefault="00583385">
                          <w:pPr>
                            <w:spacing w:line="245" w:lineRule="exact"/>
                            <w:ind w:left="60"/>
                            <w:rPr>
                              <w:rFonts w:ascii="Calibri"/>
                            </w:rPr>
                          </w:pPr>
                          <w:r>
                            <w:fldChar w:fldCharType="begin"/>
                          </w:r>
                          <w:r>
                            <w:rPr>
                              <w:rFonts w:ascii="Calibri"/>
                            </w:rPr>
                            <w:instrText xml:space="preserve"> PAGE </w:instrText>
                          </w:r>
                          <w:r>
                            <w:fldChar w:fldCharType="separate"/>
                          </w:r>
                          <w:r w:rsidR="0072620F">
                            <w:rPr>
                              <w:rFonts w:ascii="Calibri"/>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249FB9" id="_x0000_t202" coordsize="21600,21600" o:spt="202" path="m,l,21600r21600,l21600,xe">
              <v:stroke joinstyle="miter"/>
              <v:path gradientshapeok="t" o:connecttype="rect"/>
            </v:shapetype>
            <v:shape id="Text Box 1" o:spid="_x0000_s1026" type="#_x0000_t202" style="position:absolute;margin-left:544.2pt;margin-top:780.8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pS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" filled="f" stroked="f">
              <v:textbox inset="0,0,0,0">
                <w:txbxContent>
                  <w:p w14:paraId="2B8D7052" w14:textId="77777777" w:rsidR="002C366F" w:rsidRDefault="00583385">
                    <w:pPr>
                      <w:spacing w:line="245" w:lineRule="exact"/>
                      <w:ind w:left="60"/>
                      <w:rPr>
                        <w:rFonts w:ascii="Calibri"/>
                      </w:rPr>
                    </w:pPr>
                    <w:r>
                      <w:fldChar w:fldCharType="begin"/>
                    </w:r>
                    <w:r>
                      <w:rPr>
                        <w:rFonts w:ascii="Calibri"/>
                      </w:rPr>
                      <w:instrText xml:space="preserve"> PAGE </w:instrText>
                    </w:r>
                    <w:r>
                      <w:fldChar w:fldCharType="separate"/>
                    </w:r>
                    <w:r w:rsidR="0072620F">
                      <w:rPr>
                        <w:rFonts w:ascii="Calibri"/>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505E7" w14:textId="77777777" w:rsidR="00BE328D" w:rsidRDefault="00BE328D">
      <w:r>
        <w:separator/>
      </w:r>
    </w:p>
  </w:footnote>
  <w:footnote w:type="continuationSeparator" w:id="0">
    <w:p w14:paraId="0E11F547" w14:textId="77777777" w:rsidR="00BE328D" w:rsidRDefault="00BE32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47323"/>
    <w:multiLevelType w:val="multilevel"/>
    <w:tmpl w:val="54EA300A"/>
    <w:lvl w:ilvl="0">
      <w:start w:val="1"/>
      <w:numFmt w:val="decimal"/>
      <w:lvlText w:val="%1."/>
      <w:lvlJc w:val="left"/>
      <w:pPr>
        <w:ind w:left="4252" w:hanging="360"/>
        <w:jc w:val="right"/>
      </w:pPr>
      <w:rPr>
        <w:rFonts w:hint="default"/>
        <w:b/>
        <w:bCs/>
        <w:w w:val="100"/>
        <w:lang w:val="ru-RU" w:eastAsia="en-US" w:bidi="ar-SA"/>
      </w:rPr>
    </w:lvl>
    <w:lvl w:ilvl="1">
      <w:start w:val="1"/>
      <w:numFmt w:val="decimal"/>
      <w:lvlText w:val="%1.%2."/>
      <w:lvlJc w:val="left"/>
      <w:pPr>
        <w:ind w:left="119" w:hanging="42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4851" w:hanging="423"/>
      </w:pPr>
      <w:rPr>
        <w:rFonts w:hint="default"/>
        <w:lang w:val="ru-RU" w:eastAsia="en-US" w:bidi="ar-SA"/>
      </w:rPr>
    </w:lvl>
    <w:lvl w:ilvl="3">
      <w:numFmt w:val="bullet"/>
      <w:lvlText w:val="•"/>
      <w:lvlJc w:val="left"/>
      <w:pPr>
        <w:ind w:left="5443" w:hanging="423"/>
      </w:pPr>
      <w:rPr>
        <w:rFonts w:hint="default"/>
        <w:lang w:val="ru-RU" w:eastAsia="en-US" w:bidi="ar-SA"/>
      </w:rPr>
    </w:lvl>
    <w:lvl w:ilvl="4">
      <w:numFmt w:val="bullet"/>
      <w:lvlText w:val="•"/>
      <w:lvlJc w:val="left"/>
      <w:pPr>
        <w:ind w:left="6034" w:hanging="423"/>
      </w:pPr>
      <w:rPr>
        <w:rFonts w:hint="default"/>
        <w:lang w:val="ru-RU" w:eastAsia="en-US" w:bidi="ar-SA"/>
      </w:rPr>
    </w:lvl>
    <w:lvl w:ilvl="5">
      <w:numFmt w:val="bullet"/>
      <w:lvlText w:val="•"/>
      <w:lvlJc w:val="left"/>
      <w:pPr>
        <w:ind w:left="6626" w:hanging="423"/>
      </w:pPr>
      <w:rPr>
        <w:rFonts w:hint="default"/>
        <w:lang w:val="ru-RU" w:eastAsia="en-US" w:bidi="ar-SA"/>
      </w:rPr>
    </w:lvl>
    <w:lvl w:ilvl="6">
      <w:numFmt w:val="bullet"/>
      <w:lvlText w:val="•"/>
      <w:lvlJc w:val="left"/>
      <w:pPr>
        <w:ind w:left="7217" w:hanging="423"/>
      </w:pPr>
      <w:rPr>
        <w:rFonts w:hint="default"/>
        <w:lang w:val="ru-RU" w:eastAsia="en-US" w:bidi="ar-SA"/>
      </w:rPr>
    </w:lvl>
    <w:lvl w:ilvl="7">
      <w:numFmt w:val="bullet"/>
      <w:lvlText w:val="•"/>
      <w:lvlJc w:val="left"/>
      <w:pPr>
        <w:ind w:left="7809" w:hanging="423"/>
      </w:pPr>
      <w:rPr>
        <w:rFonts w:hint="default"/>
        <w:lang w:val="ru-RU" w:eastAsia="en-US" w:bidi="ar-SA"/>
      </w:rPr>
    </w:lvl>
    <w:lvl w:ilvl="8">
      <w:numFmt w:val="bullet"/>
      <w:lvlText w:val="•"/>
      <w:lvlJc w:val="left"/>
      <w:pPr>
        <w:ind w:left="8400" w:hanging="423"/>
      </w:pPr>
      <w:rPr>
        <w:rFonts w:hint="default"/>
        <w:lang w:val="ru-RU" w:eastAsia="en-US" w:bidi="ar-SA"/>
      </w:rPr>
    </w:lvl>
  </w:abstractNum>
  <w:abstractNum w:abstractNumId="1" w15:restartNumberingAfterBreak="0">
    <w:nsid w:val="082B095F"/>
    <w:multiLevelType w:val="multilevel"/>
    <w:tmpl w:val="6200F658"/>
    <w:lvl w:ilvl="0">
      <w:start w:val="2"/>
      <w:numFmt w:val="decimal"/>
      <w:lvlText w:val="%1"/>
      <w:lvlJc w:val="left"/>
      <w:pPr>
        <w:ind w:left="119" w:hanging="490"/>
      </w:pPr>
      <w:rPr>
        <w:rFonts w:hint="default"/>
        <w:lang w:val="ru-RU" w:eastAsia="en-US" w:bidi="ar-SA"/>
      </w:rPr>
    </w:lvl>
    <w:lvl w:ilvl="1">
      <w:start w:val="1"/>
      <w:numFmt w:val="decimal"/>
      <w:lvlText w:val="%1.%2."/>
      <w:lvlJc w:val="left"/>
      <w:pPr>
        <w:ind w:left="119" w:hanging="49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12" w:hanging="490"/>
      </w:pPr>
      <w:rPr>
        <w:rFonts w:hint="default"/>
        <w:lang w:val="ru-RU" w:eastAsia="en-US" w:bidi="ar-SA"/>
      </w:rPr>
    </w:lvl>
    <w:lvl w:ilvl="3">
      <w:numFmt w:val="bullet"/>
      <w:lvlText w:val="•"/>
      <w:lvlJc w:val="left"/>
      <w:pPr>
        <w:ind w:left="2959" w:hanging="490"/>
      </w:pPr>
      <w:rPr>
        <w:rFonts w:hint="default"/>
        <w:lang w:val="ru-RU" w:eastAsia="en-US" w:bidi="ar-SA"/>
      </w:rPr>
    </w:lvl>
    <w:lvl w:ilvl="4">
      <w:numFmt w:val="bullet"/>
      <w:lvlText w:val="•"/>
      <w:lvlJc w:val="left"/>
      <w:pPr>
        <w:ind w:left="3905" w:hanging="490"/>
      </w:pPr>
      <w:rPr>
        <w:rFonts w:hint="default"/>
        <w:lang w:val="ru-RU" w:eastAsia="en-US" w:bidi="ar-SA"/>
      </w:rPr>
    </w:lvl>
    <w:lvl w:ilvl="5">
      <w:numFmt w:val="bullet"/>
      <w:lvlText w:val="•"/>
      <w:lvlJc w:val="left"/>
      <w:pPr>
        <w:ind w:left="4852" w:hanging="490"/>
      </w:pPr>
      <w:rPr>
        <w:rFonts w:hint="default"/>
        <w:lang w:val="ru-RU" w:eastAsia="en-US" w:bidi="ar-SA"/>
      </w:rPr>
    </w:lvl>
    <w:lvl w:ilvl="6">
      <w:numFmt w:val="bullet"/>
      <w:lvlText w:val="•"/>
      <w:lvlJc w:val="left"/>
      <w:pPr>
        <w:ind w:left="5798" w:hanging="490"/>
      </w:pPr>
      <w:rPr>
        <w:rFonts w:hint="default"/>
        <w:lang w:val="ru-RU" w:eastAsia="en-US" w:bidi="ar-SA"/>
      </w:rPr>
    </w:lvl>
    <w:lvl w:ilvl="7">
      <w:numFmt w:val="bullet"/>
      <w:lvlText w:val="•"/>
      <w:lvlJc w:val="left"/>
      <w:pPr>
        <w:ind w:left="6744" w:hanging="490"/>
      </w:pPr>
      <w:rPr>
        <w:rFonts w:hint="default"/>
        <w:lang w:val="ru-RU" w:eastAsia="en-US" w:bidi="ar-SA"/>
      </w:rPr>
    </w:lvl>
    <w:lvl w:ilvl="8">
      <w:numFmt w:val="bullet"/>
      <w:lvlText w:val="•"/>
      <w:lvlJc w:val="left"/>
      <w:pPr>
        <w:ind w:left="7691" w:hanging="490"/>
      </w:pPr>
      <w:rPr>
        <w:rFonts w:hint="default"/>
        <w:lang w:val="ru-RU" w:eastAsia="en-US" w:bidi="ar-SA"/>
      </w:rPr>
    </w:lvl>
  </w:abstractNum>
  <w:abstractNum w:abstractNumId="2" w15:restartNumberingAfterBreak="0">
    <w:nsid w:val="0F0E3E10"/>
    <w:multiLevelType w:val="multilevel"/>
    <w:tmpl w:val="413E5448"/>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BC2681"/>
    <w:multiLevelType w:val="multilevel"/>
    <w:tmpl w:val="57B8974A"/>
    <w:lvl w:ilvl="0">
      <w:start w:val="6"/>
      <w:numFmt w:val="decimal"/>
      <w:lvlText w:val="%1"/>
      <w:lvlJc w:val="left"/>
      <w:pPr>
        <w:ind w:left="119" w:hanging="423"/>
      </w:pPr>
      <w:rPr>
        <w:rFonts w:hint="default"/>
        <w:lang w:val="ru-RU" w:eastAsia="en-US" w:bidi="ar-SA"/>
      </w:rPr>
    </w:lvl>
    <w:lvl w:ilvl="1">
      <w:start w:val="1"/>
      <w:numFmt w:val="decimal"/>
      <w:lvlText w:val="%1.%2."/>
      <w:lvlJc w:val="left"/>
      <w:pPr>
        <w:ind w:left="119" w:hanging="42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12" w:hanging="423"/>
      </w:pPr>
      <w:rPr>
        <w:rFonts w:hint="default"/>
        <w:lang w:val="ru-RU" w:eastAsia="en-US" w:bidi="ar-SA"/>
      </w:rPr>
    </w:lvl>
    <w:lvl w:ilvl="3">
      <w:numFmt w:val="bullet"/>
      <w:lvlText w:val="•"/>
      <w:lvlJc w:val="left"/>
      <w:pPr>
        <w:ind w:left="2959" w:hanging="423"/>
      </w:pPr>
      <w:rPr>
        <w:rFonts w:hint="default"/>
        <w:lang w:val="ru-RU" w:eastAsia="en-US" w:bidi="ar-SA"/>
      </w:rPr>
    </w:lvl>
    <w:lvl w:ilvl="4">
      <w:numFmt w:val="bullet"/>
      <w:lvlText w:val="•"/>
      <w:lvlJc w:val="left"/>
      <w:pPr>
        <w:ind w:left="3905" w:hanging="423"/>
      </w:pPr>
      <w:rPr>
        <w:rFonts w:hint="default"/>
        <w:lang w:val="ru-RU" w:eastAsia="en-US" w:bidi="ar-SA"/>
      </w:rPr>
    </w:lvl>
    <w:lvl w:ilvl="5">
      <w:numFmt w:val="bullet"/>
      <w:lvlText w:val="•"/>
      <w:lvlJc w:val="left"/>
      <w:pPr>
        <w:ind w:left="4852" w:hanging="423"/>
      </w:pPr>
      <w:rPr>
        <w:rFonts w:hint="default"/>
        <w:lang w:val="ru-RU" w:eastAsia="en-US" w:bidi="ar-SA"/>
      </w:rPr>
    </w:lvl>
    <w:lvl w:ilvl="6">
      <w:numFmt w:val="bullet"/>
      <w:lvlText w:val="•"/>
      <w:lvlJc w:val="left"/>
      <w:pPr>
        <w:ind w:left="5798" w:hanging="423"/>
      </w:pPr>
      <w:rPr>
        <w:rFonts w:hint="default"/>
        <w:lang w:val="ru-RU" w:eastAsia="en-US" w:bidi="ar-SA"/>
      </w:rPr>
    </w:lvl>
    <w:lvl w:ilvl="7">
      <w:numFmt w:val="bullet"/>
      <w:lvlText w:val="•"/>
      <w:lvlJc w:val="left"/>
      <w:pPr>
        <w:ind w:left="6744" w:hanging="423"/>
      </w:pPr>
      <w:rPr>
        <w:rFonts w:hint="default"/>
        <w:lang w:val="ru-RU" w:eastAsia="en-US" w:bidi="ar-SA"/>
      </w:rPr>
    </w:lvl>
    <w:lvl w:ilvl="8">
      <w:numFmt w:val="bullet"/>
      <w:lvlText w:val="•"/>
      <w:lvlJc w:val="left"/>
      <w:pPr>
        <w:ind w:left="7691" w:hanging="423"/>
      </w:pPr>
      <w:rPr>
        <w:rFonts w:hint="default"/>
        <w:lang w:val="ru-RU" w:eastAsia="en-US" w:bidi="ar-SA"/>
      </w:rPr>
    </w:lvl>
  </w:abstractNum>
  <w:abstractNum w:abstractNumId="4" w15:restartNumberingAfterBreak="0">
    <w:nsid w:val="19546D60"/>
    <w:multiLevelType w:val="multilevel"/>
    <w:tmpl w:val="7E1A3C68"/>
    <w:lvl w:ilvl="0">
      <w:start w:val="5"/>
      <w:numFmt w:val="decimal"/>
      <w:lvlText w:val="%1"/>
      <w:lvlJc w:val="left"/>
      <w:pPr>
        <w:ind w:left="119" w:hanging="423"/>
      </w:pPr>
      <w:rPr>
        <w:rFonts w:hint="default"/>
        <w:lang w:val="ru-RU" w:eastAsia="en-US" w:bidi="ar-SA"/>
      </w:rPr>
    </w:lvl>
    <w:lvl w:ilvl="1">
      <w:start w:val="1"/>
      <w:numFmt w:val="decimal"/>
      <w:lvlText w:val="%1.%2."/>
      <w:lvlJc w:val="left"/>
      <w:pPr>
        <w:ind w:left="119" w:hanging="42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12" w:hanging="423"/>
      </w:pPr>
      <w:rPr>
        <w:rFonts w:hint="default"/>
        <w:lang w:val="ru-RU" w:eastAsia="en-US" w:bidi="ar-SA"/>
      </w:rPr>
    </w:lvl>
    <w:lvl w:ilvl="3">
      <w:numFmt w:val="bullet"/>
      <w:lvlText w:val="•"/>
      <w:lvlJc w:val="left"/>
      <w:pPr>
        <w:ind w:left="2959" w:hanging="423"/>
      </w:pPr>
      <w:rPr>
        <w:rFonts w:hint="default"/>
        <w:lang w:val="ru-RU" w:eastAsia="en-US" w:bidi="ar-SA"/>
      </w:rPr>
    </w:lvl>
    <w:lvl w:ilvl="4">
      <w:numFmt w:val="bullet"/>
      <w:lvlText w:val="•"/>
      <w:lvlJc w:val="left"/>
      <w:pPr>
        <w:ind w:left="3905" w:hanging="423"/>
      </w:pPr>
      <w:rPr>
        <w:rFonts w:hint="default"/>
        <w:lang w:val="ru-RU" w:eastAsia="en-US" w:bidi="ar-SA"/>
      </w:rPr>
    </w:lvl>
    <w:lvl w:ilvl="5">
      <w:numFmt w:val="bullet"/>
      <w:lvlText w:val="•"/>
      <w:lvlJc w:val="left"/>
      <w:pPr>
        <w:ind w:left="4852" w:hanging="423"/>
      </w:pPr>
      <w:rPr>
        <w:rFonts w:hint="default"/>
        <w:lang w:val="ru-RU" w:eastAsia="en-US" w:bidi="ar-SA"/>
      </w:rPr>
    </w:lvl>
    <w:lvl w:ilvl="6">
      <w:numFmt w:val="bullet"/>
      <w:lvlText w:val="•"/>
      <w:lvlJc w:val="left"/>
      <w:pPr>
        <w:ind w:left="5798" w:hanging="423"/>
      </w:pPr>
      <w:rPr>
        <w:rFonts w:hint="default"/>
        <w:lang w:val="ru-RU" w:eastAsia="en-US" w:bidi="ar-SA"/>
      </w:rPr>
    </w:lvl>
    <w:lvl w:ilvl="7">
      <w:numFmt w:val="bullet"/>
      <w:lvlText w:val="•"/>
      <w:lvlJc w:val="left"/>
      <w:pPr>
        <w:ind w:left="6744" w:hanging="423"/>
      </w:pPr>
      <w:rPr>
        <w:rFonts w:hint="default"/>
        <w:lang w:val="ru-RU" w:eastAsia="en-US" w:bidi="ar-SA"/>
      </w:rPr>
    </w:lvl>
    <w:lvl w:ilvl="8">
      <w:numFmt w:val="bullet"/>
      <w:lvlText w:val="•"/>
      <w:lvlJc w:val="left"/>
      <w:pPr>
        <w:ind w:left="7691" w:hanging="423"/>
      </w:pPr>
      <w:rPr>
        <w:rFonts w:hint="default"/>
        <w:lang w:val="ru-RU" w:eastAsia="en-US" w:bidi="ar-SA"/>
      </w:rPr>
    </w:lvl>
  </w:abstractNum>
  <w:abstractNum w:abstractNumId="5" w15:restartNumberingAfterBreak="0">
    <w:nsid w:val="30E62FF5"/>
    <w:multiLevelType w:val="hybridMultilevel"/>
    <w:tmpl w:val="E9726B7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43087E"/>
    <w:multiLevelType w:val="hybridMultilevel"/>
    <w:tmpl w:val="68B2E29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E93448"/>
    <w:multiLevelType w:val="hybridMultilevel"/>
    <w:tmpl w:val="C52811CE"/>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20B5CC7"/>
    <w:multiLevelType w:val="multilevel"/>
    <w:tmpl w:val="6C94E538"/>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D3E1451"/>
    <w:multiLevelType w:val="hybridMultilevel"/>
    <w:tmpl w:val="6B5E9512"/>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43F0A78"/>
    <w:multiLevelType w:val="multilevel"/>
    <w:tmpl w:val="AEB4C738"/>
    <w:lvl w:ilvl="0">
      <w:start w:val="3"/>
      <w:numFmt w:val="decimal"/>
      <w:lvlText w:val="%1"/>
      <w:lvlJc w:val="left"/>
      <w:pPr>
        <w:ind w:left="541" w:hanging="423"/>
      </w:pPr>
      <w:rPr>
        <w:rFonts w:hint="default"/>
        <w:lang w:val="ru-RU" w:eastAsia="en-US" w:bidi="ar-SA"/>
      </w:rPr>
    </w:lvl>
    <w:lvl w:ilvl="1">
      <w:start w:val="1"/>
      <w:numFmt w:val="decimal"/>
      <w:lvlText w:val="%1.%2."/>
      <w:lvlJc w:val="left"/>
      <w:pPr>
        <w:ind w:left="541" w:hanging="423"/>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19" w:hanging="605"/>
      </w:pPr>
      <w:rPr>
        <w:rFonts w:ascii="Times New Roman" w:eastAsia="Times New Roman" w:hAnsi="Times New Roman" w:cs="Times New Roman" w:hint="default"/>
        <w:spacing w:val="-5"/>
        <w:w w:val="100"/>
        <w:sz w:val="24"/>
        <w:szCs w:val="24"/>
        <w:lang w:val="ru-RU" w:eastAsia="en-US" w:bidi="ar-SA"/>
      </w:rPr>
    </w:lvl>
    <w:lvl w:ilvl="3">
      <w:numFmt w:val="bullet"/>
      <w:lvlText w:val="•"/>
      <w:lvlJc w:val="left"/>
      <w:pPr>
        <w:ind w:left="2549" w:hanging="605"/>
      </w:pPr>
      <w:rPr>
        <w:rFonts w:hint="default"/>
        <w:lang w:val="ru-RU" w:eastAsia="en-US" w:bidi="ar-SA"/>
      </w:rPr>
    </w:lvl>
    <w:lvl w:ilvl="4">
      <w:numFmt w:val="bullet"/>
      <w:lvlText w:val="•"/>
      <w:lvlJc w:val="left"/>
      <w:pPr>
        <w:ind w:left="3554" w:hanging="605"/>
      </w:pPr>
      <w:rPr>
        <w:rFonts w:hint="default"/>
        <w:lang w:val="ru-RU" w:eastAsia="en-US" w:bidi="ar-SA"/>
      </w:rPr>
    </w:lvl>
    <w:lvl w:ilvl="5">
      <w:numFmt w:val="bullet"/>
      <w:lvlText w:val="•"/>
      <w:lvlJc w:val="left"/>
      <w:pPr>
        <w:ind w:left="4559" w:hanging="605"/>
      </w:pPr>
      <w:rPr>
        <w:rFonts w:hint="default"/>
        <w:lang w:val="ru-RU" w:eastAsia="en-US" w:bidi="ar-SA"/>
      </w:rPr>
    </w:lvl>
    <w:lvl w:ilvl="6">
      <w:numFmt w:val="bullet"/>
      <w:lvlText w:val="•"/>
      <w:lvlJc w:val="left"/>
      <w:pPr>
        <w:ind w:left="5564" w:hanging="605"/>
      </w:pPr>
      <w:rPr>
        <w:rFonts w:hint="default"/>
        <w:lang w:val="ru-RU" w:eastAsia="en-US" w:bidi="ar-SA"/>
      </w:rPr>
    </w:lvl>
    <w:lvl w:ilvl="7">
      <w:numFmt w:val="bullet"/>
      <w:lvlText w:val="•"/>
      <w:lvlJc w:val="left"/>
      <w:pPr>
        <w:ind w:left="6569" w:hanging="605"/>
      </w:pPr>
      <w:rPr>
        <w:rFonts w:hint="default"/>
        <w:lang w:val="ru-RU" w:eastAsia="en-US" w:bidi="ar-SA"/>
      </w:rPr>
    </w:lvl>
    <w:lvl w:ilvl="8">
      <w:numFmt w:val="bullet"/>
      <w:lvlText w:val="•"/>
      <w:lvlJc w:val="left"/>
      <w:pPr>
        <w:ind w:left="7574" w:hanging="605"/>
      </w:pPr>
      <w:rPr>
        <w:rFonts w:hint="default"/>
        <w:lang w:val="ru-RU" w:eastAsia="en-US" w:bidi="ar-SA"/>
      </w:rPr>
    </w:lvl>
  </w:abstractNum>
  <w:abstractNum w:abstractNumId="11" w15:restartNumberingAfterBreak="0">
    <w:nsid w:val="64A25720"/>
    <w:multiLevelType w:val="multilevel"/>
    <w:tmpl w:val="2B084712"/>
    <w:lvl w:ilvl="0">
      <w:start w:val="4"/>
      <w:numFmt w:val="decimal"/>
      <w:lvlText w:val="%1"/>
      <w:lvlJc w:val="left"/>
      <w:pPr>
        <w:ind w:left="541" w:hanging="423"/>
      </w:pPr>
      <w:rPr>
        <w:rFonts w:hint="default"/>
        <w:lang w:val="ru-RU" w:eastAsia="en-US" w:bidi="ar-SA"/>
      </w:rPr>
    </w:lvl>
    <w:lvl w:ilvl="1">
      <w:start w:val="1"/>
      <w:numFmt w:val="decimal"/>
      <w:lvlText w:val="%1.%2."/>
      <w:lvlJc w:val="left"/>
      <w:pPr>
        <w:ind w:left="541" w:hanging="423"/>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19" w:hanging="605"/>
      </w:pPr>
      <w:rPr>
        <w:rFonts w:ascii="Times New Roman" w:eastAsia="Times New Roman" w:hAnsi="Times New Roman" w:cs="Times New Roman" w:hint="default"/>
        <w:spacing w:val="-5"/>
        <w:w w:val="100"/>
        <w:sz w:val="24"/>
        <w:szCs w:val="24"/>
        <w:lang w:val="ru-RU" w:eastAsia="en-US" w:bidi="ar-SA"/>
      </w:rPr>
    </w:lvl>
    <w:lvl w:ilvl="3">
      <w:numFmt w:val="bullet"/>
      <w:lvlText w:val="•"/>
      <w:lvlJc w:val="left"/>
      <w:pPr>
        <w:ind w:left="2549" w:hanging="605"/>
      </w:pPr>
      <w:rPr>
        <w:rFonts w:hint="default"/>
        <w:lang w:val="ru-RU" w:eastAsia="en-US" w:bidi="ar-SA"/>
      </w:rPr>
    </w:lvl>
    <w:lvl w:ilvl="4">
      <w:numFmt w:val="bullet"/>
      <w:lvlText w:val="•"/>
      <w:lvlJc w:val="left"/>
      <w:pPr>
        <w:ind w:left="3554" w:hanging="605"/>
      </w:pPr>
      <w:rPr>
        <w:rFonts w:hint="default"/>
        <w:lang w:val="ru-RU" w:eastAsia="en-US" w:bidi="ar-SA"/>
      </w:rPr>
    </w:lvl>
    <w:lvl w:ilvl="5">
      <w:numFmt w:val="bullet"/>
      <w:lvlText w:val="•"/>
      <w:lvlJc w:val="left"/>
      <w:pPr>
        <w:ind w:left="4559" w:hanging="605"/>
      </w:pPr>
      <w:rPr>
        <w:rFonts w:hint="default"/>
        <w:lang w:val="ru-RU" w:eastAsia="en-US" w:bidi="ar-SA"/>
      </w:rPr>
    </w:lvl>
    <w:lvl w:ilvl="6">
      <w:numFmt w:val="bullet"/>
      <w:lvlText w:val="•"/>
      <w:lvlJc w:val="left"/>
      <w:pPr>
        <w:ind w:left="5564" w:hanging="605"/>
      </w:pPr>
      <w:rPr>
        <w:rFonts w:hint="default"/>
        <w:lang w:val="ru-RU" w:eastAsia="en-US" w:bidi="ar-SA"/>
      </w:rPr>
    </w:lvl>
    <w:lvl w:ilvl="7">
      <w:numFmt w:val="bullet"/>
      <w:lvlText w:val="•"/>
      <w:lvlJc w:val="left"/>
      <w:pPr>
        <w:ind w:left="6569" w:hanging="605"/>
      </w:pPr>
      <w:rPr>
        <w:rFonts w:hint="default"/>
        <w:lang w:val="ru-RU" w:eastAsia="en-US" w:bidi="ar-SA"/>
      </w:rPr>
    </w:lvl>
    <w:lvl w:ilvl="8">
      <w:numFmt w:val="bullet"/>
      <w:lvlText w:val="•"/>
      <w:lvlJc w:val="left"/>
      <w:pPr>
        <w:ind w:left="7574" w:hanging="605"/>
      </w:pPr>
      <w:rPr>
        <w:rFonts w:hint="default"/>
        <w:lang w:val="ru-RU" w:eastAsia="en-US" w:bidi="ar-SA"/>
      </w:rPr>
    </w:lvl>
  </w:abstractNum>
  <w:abstractNum w:abstractNumId="12" w15:restartNumberingAfterBreak="0">
    <w:nsid w:val="65E9604A"/>
    <w:multiLevelType w:val="multilevel"/>
    <w:tmpl w:val="DF64A48C"/>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F995E4D"/>
    <w:multiLevelType w:val="hybridMultilevel"/>
    <w:tmpl w:val="E2BAB36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FDA1EA0"/>
    <w:multiLevelType w:val="multilevel"/>
    <w:tmpl w:val="E3E2EE6C"/>
    <w:lvl w:ilvl="0">
      <w:start w:val="1"/>
      <w:numFmt w:val="decimal"/>
      <w:lvlText w:val="%1"/>
      <w:lvlJc w:val="left"/>
      <w:pPr>
        <w:ind w:left="119" w:hanging="428"/>
      </w:pPr>
      <w:rPr>
        <w:rFonts w:hint="default"/>
        <w:lang w:val="ru-RU" w:eastAsia="en-US" w:bidi="ar-SA"/>
      </w:rPr>
    </w:lvl>
    <w:lvl w:ilvl="1">
      <w:start w:val="1"/>
      <w:numFmt w:val="decimal"/>
      <w:lvlText w:val="%1.%2."/>
      <w:lvlJc w:val="left"/>
      <w:pPr>
        <w:ind w:left="119" w:hanging="42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12" w:hanging="428"/>
      </w:pPr>
      <w:rPr>
        <w:rFonts w:hint="default"/>
        <w:lang w:val="ru-RU" w:eastAsia="en-US" w:bidi="ar-SA"/>
      </w:rPr>
    </w:lvl>
    <w:lvl w:ilvl="3">
      <w:numFmt w:val="bullet"/>
      <w:lvlText w:val="•"/>
      <w:lvlJc w:val="left"/>
      <w:pPr>
        <w:ind w:left="2959" w:hanging="428"/>
      </w:pPr>
      <w:rPr>
        <w:rFonts w:hint="default"/>
        <w:lang w:val="ru-RU" w:eastAsia="en-US" w:bidi="ar-SA"/>
      </w:rPr>
    </w:lvl>
    <w:lvl w:ilvl="4">
      <w:numFmt w:val="bullet"/>
      <w:lvlText w:val="•"/>
      <w:lvlJc w:val="left"/>
      <w:pPr>
        <w:ind w:left="3905" w:hanging="428"/>
      </w:pPr>
      <w:rPr>
        <w:rFonts w:hint="default"/>
        <w:lang w:val="ru-RU" w:eastAsia="en-US" w:bidi="ar-SA"/>
      </w:rPr>
    </w:lvl>
    <w:lvl w:ilvl="5">
      <w:numFmt w:val="bullet"/>
      <w:lvlText w:val="•"/>
      <w:lvlJc w:val="left"/>
      <w:pPr>
        <w:ind w:left="4852" w:hanging="428"/>
      </w:pPr>
      <w:rPr>
        <w:rFonts w:hint="default"/>
        <w:lang w:val="ru-RU" w:eastAsia="en-US" w:bidi="ar-SA"/>
      </w:rPr>
    </w:lvl>
    <w:lvl w:ilvl="6">
      <w:numFmt w:val="bullet"/>
      <w:lvlText w:val="•"/>
      <w:lvlJc w:val="left"/>
      <w:pPr>
        <w:ind w:left="5798" w:hanging="428"/>
      </w:pPr>
      <w:rPr>
        <w:rFonts w:hint="default"/>
        <w:lang w:val="ru-RU" w:eastAsia="en-US" w:bidi="ar-SA"/>
      </w:rPr>
    </w:lvl>
    <w:lvl w:ilvl="7">
      <w:numFmt w:val="bullet"/>
      <w:lvlText w:val="•"/>
      <w:lvlJc w:val="left"/>
      <w:pPr>
        <w:ind w:left="6744" w:hanging="428"/>
      </w:pPr>
      <w:rPr>
        <w:rFonts w:hint="default"/>
        <w:lang w:val="ru-RU" w:eastAsia="en-US" w:bidi="ar-SA"/>
      </w:rPr>
    </w:lvl>
    <w:lvl w:ilvl="8">
      <w:numFmt w:val="bullet"/>
      <w:lvlText w:val="•"/>
      <w:lvlJc w:val="left"/>
      <w:pPr>
        <w:ind w:left="7691" w:hanging="428"/>
      </w:pPr>
      <w:rPr>
        <w:rFonts w:hint="default"/>
        <w:lang w:val="ru-RU" w:eastAsia="en-US" w:bidi="ar-SA"/>
      </w:rPr>
    </w:lvl>
  </w:abstractNum>
  <w:num w:numId="1">
    <w:abstractNumId w:val="3"/>
  </w:num>
  <w:num w:numId="2">
    <w:abstractNumId w:val="4"/>
  </w:num>
  <w:num w:numId="3">
    <w:abstractNumId w:val="11"/>
  </w:num>
  <w:num w:numId="4">
    <w:abstractNumId w:val="10"/>
  </w:num>
  <w:num w:numId="5">
    <w:abstractNumId w:val="1"/>
  </w:num>
  <w:num w:numId="6">
    <w:abstractNumId w:val="14"/>
  </w:num>
  <w:num w:numId="7">
    <w:abstractNumId w:val="0"/>
  </w:num>
  <w:num w:numId="8">
    <w:abstractNumId w:val="5"/>
  </w:num>
  <w:num w:numId="9">
    <w:abstractNumId w:val="12"/>
  </w:num>
  <w:num w:numId="10">
    <w:abstractNumId w:val="2"/>
  </w:num>
  <w:num w:numId="11">
    <w:abstractNumId w:val="6"/>
  </w:num>
  <w:num w:numId="12">
    <w:abstractNumId w:val="8"/>
  </w:num>
  <w:num w:numId="13">
    <w:abstractNumId w:val="13"/>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6F"/>
    <w:rsid w:val="00086213"/>
    <w:rsid w:val="000D6EDE"/>
    <w:rsid w:val="00154960"/>
    <w:rsid w:val="00285930"/>
    <w:rsid w:val="002C366F"/>
    <w:rsid w:val="002F5105"/>
    <w:rsid w:val="0041675B"/>
    <w:rsid w:val="0046317F"/>
    <w:rsid w:val="00583385"/>
    <w:rsid w:val="00604756"/>
    <w:rsid w:val="0060577A"/>
    <w:rsid w:val="006B401C"/>
    <w:rsid w:val="0071052B"/>
    <w:rsid w:val="0072620F"/>
    <w:rsid w:val="00746746"/>
    <w:rsid w:val="007878AC"/>
    <w:rsid w:val="00803B2C"/>
    <w:rsid w:val="008A0B43"/>
    <w:rsid w:val="009078DE"/>
    <w:rsid w:val="00907C1D"/>
    <w:rsid w:val="0091592D"/>
    <w:rsid w:val="00932D8E"/>
    <w:rsid w:val="00941476"/>
    <w:rsid w:val="00954A70"/>
    <w:rsid w:val="009A3CC2"/>
    <w:rsid w:val="00A719D7"/>
    <w:rsid w:val="00A87388"/>
    <w:rsid w:val="00AB1EAF"/>
    <w:rsid w:val="00AE298E"/>
    <w:rsid w:val="00BC2AC1"/>
    <w:rsid w:val="00BE328D"/>
    <w:rsid w:val="00C20808"/>
    <w:rsid w:val="00C67868"/>
    <w:rsid w:val="00D531AD"/>
    <w:rsid w:val="00EC2BA0"/>
    <w:rsid w:val="00ED27C9"/>
    <w:rsid w:val="00F82CAE"/>
    <w:rsid w:val="00F94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E843B"/>
  <w15:docId w15:val="{7C3B9230-9EB1-4345-B6BB-88719ABF0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541" w:hanging="423"/>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9"/>
      <w:jc w:val="both"/>
    </w:pPr>
    <w:rPr>
      <w:sz w:val="24"/>
      <w:szCs w:val="24"/>
    </w:rPr>
  </w:style>
  <w:style w:type="paragraph" w:styleId="a4">
    <w:name w:val="List Paragraph"/>
    <w:basedOn w:val="a"/>
    <w:uiPriority w:val="1"/>
    <w:qFormat/>
    <w:pPr>
      <w:ind w:left="119"/>
      <w:jc w:val="both"/>
    </w:pPr>
  </w:style>
  <w:style w:type="paragraph" w:customStyle="1" w:styleId="TableParagraph">
    <w:name w:val="Table Paragraph"/>
    <w:basedOn w:val="a"/>
    <w:uiPriority w:val="1"/>
    <w:qFormat/>
  </w:style>
  <w:style w:type="table" w:styleId="a5">
    <w:name w:val="Table Grid"/>
    <w:basedOn w:val="a1"/>
    <w:uiPriority w:val="39"/>
    <w:rsid w:val="00604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1267</Words>
  <Characters>7225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Талгат Жумабаев</dc:creator>
  <cp:lastModifiedBy>roota</cp:lastModifiedBy>
  <cp:revision>3</cp:revision>
  <cp:lastPrinted>2022-10-12T10:18:00Z</cp:lastPrinted>
  <dcterms:created xsi:type="dcterms:W3CDTF">2022-10-12T10:18:00Z</dcterms:created>
  <dcterms:modified xsi:type="dcterms:W3CDTF">2022-12-27T06:43:00Z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2020-05-04T00:00:00Z</vt:filetime>
  </property>
  <property fmtid="{D5CDD505-2E9C-101B-9397-08002B2CF9AE}" pid="3" name="Creator">
    <vt:lpwstr>Acrobat PDFMaker 20 для Word</vt:lpwstr>
  </property>
  <property fmtid="{D5CDD505-2E9C-101B-9397-08002B2CF9AE}" pid="4" name="LastSaved">
    <vt:filetime>2022-06-26T00:00:00Z</vt:filetime>
  </property>
</Properties>
</file>