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kk-KZ"/>
        </w:rPr>
      </w:pPr>
      <w:bookmarkStart w:id="0" w:name="_GoBack"/>
      <w:bookmarkEnd w:id="0"/>
      <w:r w:rsidRPr="00C5579E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>стоматологиялық қызметтер көрсету шартына  №2 Қосымша</w:t>
      </w:r>
    </w:p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kk-KZ"/>
        </w:rPr>
      </w:pPr>
    </w:p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5579E">
        <w:rPr>
          <w:rFonts w:ascii="Times New Roman" w:eastAsia="Times New Roman" w:hAnsi="Times New Roman" w:cs="Times New Roman"/>
          <w:b/>
          <w:sz w:val="20"/>
          <w:szCs w:val="20"/>
        </w:rPr>
        <w:t>Приложение №</w:t>
      </w:r>
      <w:r w:rsidRPr="00C5579E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 xml:space="preserve">2 </w:t>
      </w:r>
      <w:r w:rsidRPr="00C5579E">
        <w:rPr>
          <w:rFonts w:ascii="Times New Roman" w:eastAsia="Times New Roman" w:hAnsi="Times New Roman" w:cs="Times New Roman"/>
          <w:b/>
          <w:sz w:val="20"/>
          <w:szCs w:val="20"/>
        </w:rPr>
        <w:t>к Договору № С _____/18/_____ от ____________</w:t>
      </w:r>
      <w:r w:rsidRPr="00C5579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C5579E">
        <w:rPr>
          <w:rFonts w:ascii="Times New Roman" w:eastAsia="Times New Roman" w:hAnsi="Times New Roman" w:cs="Times New Roman"/>
          <w:b/>
          <w:noProof/>
          <w:sz w:val="20"/>
          <w:szCs w:val="20"/>
        </w:rPr>
        <w:t>на оказание стоматологических услуг</w:t>
      </w:r>
    </w:p>
    <w:p w:rsidR="00B737B4" w:rsidRPr="00C5579E" w:rsidRDefault="00B737B4" w:rsidP="00B737B4">
      <w:pPr>
        <w:tabs>
          <w:tab w:val="left" w:pos="32"/>
          <w:tab w:val="left" w:pos="458"/>
          <w:tab w:val="left" w:pos="567"/>
          <w:tab w:val="left" w:pos="74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val="kk-KZ"/>
        </w:rPr>
      </w:pPr>
    </w:p>
    <w:p w:rsidR="00B737B4" w:rsidRPr="00C5579E" w:rsidRDefault="00B737B4" w:rsidP="00B737B4">
      <w:pPr>
        <w:pStyle w:val="a9"/>
        <w:spacing w:after="0" w:line="240" w:lineRule="auto"/>
        <w:ind w:firstLine="900"/>
        <w:jc w:val="right"/>
        <w:rPr>
          <w:rFonts w:ascii="Times New Roman" w:hAnsi="Times New Roman"/>
          <w:b/>
        </w:rPr>
      </w:pPr>
    </w:p>
    <w:p w:rsidR="00B737B4" w:rsidRPr="00C5579E" w:rsidRDefault="00B737B4" w:rsidP="00B737B4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56"/>
        <w:gridCol w:w="5399"/>
      </w:tblGrid>
      <w:tr w:rsidR="00B737B4" w:rsidRPr="00C5579E" w:rsidTr="00C7421A">
        <w:tc>
          <w:tcPr>
            <w:tcW w:w="2360" w:type="pct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>Келісілді</w:t>
            </w:r>
          </w:p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Согласовано </w:t>
            </w:r>
          </w:p>
        </w:tc>
        <w:tc>
          <w:tcPr>
            <w:tcW w:w="2640" w:type="pct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>Бекітемін</w:t>
            </w:r>
          </w:p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Утверждаю</w:t>
            </w:r>
          </w:p>
        </w:tc>
      </w:tr>
      <w:tr w:rsidR="00B737B4" w:rsidRPr="00C5579E" w:rsidTr="00C7421A">
        <w:tc>
          <w:tcPr>
            <w:tcW w:w="2360" w:type="pct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Басқарма төрағасының орынбасары </w:t>
            </w:r>
          </w:p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Заместитель Председателя Правления по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направлению 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ассистанс ТОО «Медикер»</w:t>
            </w:r>
          </w:p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40" w:type="pct"/>
          </w:tcPr>
          <w:p w:rsidR="00B737B4" w:rsidRPr="00C5579E" w:rsidRDefault="00B737B4" w:rsidP="00C7421A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37B4" w:rsidRPr="00C5579E" w:rsidRDefault="00B737B4" w:rsidP="00C7421A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37B4" w:rsidRPr="00C5579E" w:rsidRDefault="00B737B4" w:rsidP="00C7421A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5579E">
              <w:rPr>
                <w:rFonts w:ascii="Times New Roman" w:eastAsia="Times New Roman" w:hAnsi="Times New Roman" w:cs="Times New Roman"/>
                <w:b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>бірінші басшының немесе уәкілетті тұлғаның лауазымы және медициналық ұйымның атауы</w:t>
            </w:r>
            <w:r w:rsidRPr="00C5579E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79E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 первого руководителя или уполномоченного лица и наименование медицинской организации)</w:t>
            </w:r>
          </w:p>
        </w:tc>
      </w:tr>
      <w:tr w:rsidR="00B737B4" w:rsidRPr="00C5579E" w:rsidTr="00C7421A">
        <w:tc>
          <w:tcPr>
            <w:tcW w:w="2360" w:type="pct"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_____________________ /___________________/</w:t>
            </w:r>
          </w:p>
        </w:tc>
        <w:tc>
          <w:tcPr>
            <w:tcW w:w="2640" w:type="pct"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_______________________/_______________________/</w:t>
            </w:r>
          </w:p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бірінші басшының немесе уәкілетті тұлғаның ТАӘ/ </w:t>
            </w:r>
            <w:r w:rsidRPr="00C5579E">
              <w:rPr>
                <w:rFonts w:ascii="Times New Roman" w:eastAsia="Times New Roman" w:hAnsi="Times New Roman" w:cs="Times New Roman"/>
              </w:rPr>
              <w:t>ФИО первого руководителя или уполномоченного лица)</w:t>
            </w:r>
          </w:p>
        </w:tc>
      </w:tr>
    </w:tbl>
    <w:p w:rsidR="00B737B4" w:rsidRPr="00C5579E" w:rsidRDefault="00B737B4" w:rsidP="00B737B4">
      <w:pPr>
        <w:spacing w:after="0" w:line="240" w:lineRule="auto"/>
        <w:ind w:firstLine="900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  <w:b/>
          <w:lang w:val="kk-KZ"/>
        </w:rPr>
        <w:t xml:space="preserve">БАҒА КӨРСЕТКІШІ </w:t>
      </w:r>
    </w:p>
    <w:tbl>
      <w:tblPr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13"/>
        <w:gridCol w:w="895"/>
        <w:gridCol w:w="768"/>
        <w:gridCol w:w="5889"/>
        <w:gridCol w:w="1280"/>
      </w:tblGrid>
      <w:tr w:rsidR="00B737B4" w:rsidRPr="00C5579E" w:rsidTr="00C7421A">
        <w:trPr>
          <w:trHeight w:val="435"/>
        </w:trPr>
        <w:tc>
          <w:tcPr>
            <w:tcW w:w="274" w:type="pc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р/с</w:t>
            </w:r>
          </w:p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479" w:type="pc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Бөлімі </w:t>
            </w:r>
          </w:p>
        </w:tc>
        <w:tc>
          <w:tcPr>
            <w:tcW w:w="411" w:type="pc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Код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ы</w:t>
            </w:r>
          </w:p>
        </w:tc>
        <w:tc>
          <w:tcPr>
            <w:tcW w:w="3151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Атауы </w:t>
            </w:r>
          </w:p>
        </w:tc>
        <w:tc>
          <w:tcPr>
            <w:tcW w:w="685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Қызмет бағасы</w:t>
            </w:r>
          </w:p>
        </w:tc>
      </w:tr>
      <w:tr w:rsidR="00B737B4" w:rsidRPr="00C5579E" w:rsidTr="00C7421A">
        <w:trPr>
          <w:trHeight w:val="510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Ересек Клиенттерге көрсетілетін с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томатоло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гиялық қызметтер</w:t>
            </w:r>
          </w:p>
        </w:tc>
      </w:tr>
      <w:tr w:rsidR="00B737B4" w:rsidRPr="00C5579E" w:rsidTr="00C7421A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Терап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иялық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стоматология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Консультация (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емдеу шараларынсыз қарау және қабылдау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96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Тісжегін химиялық қатайтудың тығындау материалын пайдалануымен емдеу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(1 анестезия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kk-KZ"/>
              </w:rPr>
              <w:t>қосылған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сыртқы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орташа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терең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6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Тісжегін жарықпен қатайтудың тығындау материалын пайдалануымен емдеу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(1 анестезия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kk-KZ"/>
              </w:rPr>
              <w:t>қосылған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сыртқы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орташа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терең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6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Тіс ұлпасының қабынуын кезекті химиялық қатайтудың тығындауымен емдеу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 xml:space="preserve"> қосылған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,штифт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>ің құны қосылмаған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 xml:space="preserve">) 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көп 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4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106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Тіс ұлпасының қабынуын кезекті жарықпен қатайтудың тығындауымен емдеу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 xml:space="preserve"> қосылған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,штифт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>ің құны қосылмаған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көп 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0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107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П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ериодонтит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 кезекті химиялық қатайтудың тығындауымен емдеу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 xml:space="preserve"> қосылған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,штифт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>ің құны қосылмаған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көп 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П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ериодонтит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ті кезекті жарықпен қатайтудың тығындауымен емдеу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 xml:space="preserve"> қосылған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,штифт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>ің құны қосылмаған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2-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көп тамырлы тіс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Алдыңғы топ тістері қатарында 1 тісті қалпына келтіру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 xml:space="preserve"> қосылған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,штифт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  <w:lang w:val="kk-KZ"/>
              </w:rPr>
              <w:t>ің құны қосылмаған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1 </w:t>
            </w:r>
            <w:proofErr w:type="spellStart"/>
            <w:proofErr w:type="gram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тістің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Тіс</w:t>
            </w:r>
            <w:proofErr w:type="spellEnd"/>
            <w:proofErr w:type="gram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сезімталдығының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артуы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н емдеу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фторлак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пен жабу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Ауыз қуысы шырышының аурулары мен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пародонт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ты емдеу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3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Қарау, парадонт, ауыз қуысы шырышының жағдайын сипаттау, құжаттаманы ресімдеу 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льрадыбыстық аппаратураның көмегімен 1 тістің тасын алу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630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Ауыз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қуысы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шырышы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н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дәрі-дәрмекпен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өңдеу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сулау, 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аппликация,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инстиляция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және т.б</w:t>
            </w:r>
            <w:r w:rsidRPr="00C5579E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1114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1 тістің </w:t>
            </w:r>
            <w:r w:rsidRPr="00C5579E">
              <w:rPr>
                <w:rFonts w:ascii="Times New Roman" w:eastAsia="Times New Roman" w:hAnsi="Times New Roman" w:cs="Times New Roman"/>
              </w:rPr>
              <w:t>пародонт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тық қалтасын қырып тазалау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Ескі тығындауды алып тастау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1 арнаның тығындауын алу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Тістің р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ентгенография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сы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көздеп түсіру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115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Тістің ре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нтгенография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сы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жалпы түсіру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24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Хирурги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ялық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стоматология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Жеңіл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алы ауыртпағышпен)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Күрделі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алы ауыртпағышпен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Ақыл тісті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алы ауыртпағышпен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204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Кесу</w:t>
            </w:r>
            <w:r w:rsidRPr="00C5579E">
              <w:rPr>
                <w:rFonts w:ascii="Times New Roman" w:eastAsia="Times New Roman" w:hAnsi="Times New Roman" w:cs="Times New Roman"/>
              </w:rPr>
              <w:t>, капюшон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ды тілу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</w:rPr>
              <w:t>Штифт</w:t>
            </w:r>
            <w:r w:rsidRPr="00C5579E">
              <w:rPr>
                <w:rFonts w:ascii="Times New Roman" w:eastAsia="Times New Roman" w:hAnsi="Times New Roman" w:cs="Times New Roman"/>
                <w:b/>
                <w:lang w:val="kk-KZ"/>
              </w:rPr>
              <w:t>ер</w:t>
            </w:r>
            <w:r w:rsidRPr="00C5579E">
              <w:rPr>
                <w:rFonts w:ascii="Times New Roman" w:eastAsia="Times New Roman" w:hAnsi="Times New Roman" w:cs="Times New Roman"/>
                <w:b/>
              </w:rPr>
              <w:t>*: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Гуттаперч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адан істелген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(1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дана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Шыныталшықты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(1 дана)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Анкер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лік 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(1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Титан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ды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(1 дана)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Термофил (1 дана)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B737B4" w:rsidRPr="00C5579E" w:rsidTr="00C7421A">
        <w:trPr>
          <w:trHeight w:val="31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"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ыстық</w:t>
            </w:r>
            <w:r w:rsidRPr="00C5579E">
              <w:rPr>
                <w:rFonts w:ascii="Times New Roman" w:eastAsia="Times New Roman" w:hAnsi="Times New Roman" w:cs="Times New Roman"/>
              </w:rPr>
              <w:t>"гуттаперч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адан істелген (1 дана)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737B4" w:rsidRPr="00C5579E" w:rsidRDefault="00B737B4" w:rsidP="00B737B4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81"/>
        <w:gridCol w:w="932"/>
        <w:gridCol w:w="771"/>
        <w:gridCol w:w="5903"/>
        <w:gridCol w:w="1253"/>
      </w:tblGrid>
      <w:tr w:rsidR="00B737B4" w:rsidRPr="00C5579E" w:rsidTr="00C7421A">
        <w:trPr>
          <w:trHeight w:val="390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Балалар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стоматология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сы 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3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</w:t>
            </w:r>
          </w:p>
        </w:tc>
        <w:tc>
          <w:tcPr>
            <w:tcW w:w="3160" w:type="pct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Консультация, 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алғашқы қарау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емсіз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51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3011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1 тісті фт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орлак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пен жабу 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29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lastRenderedPageBreak/>
              <w:t>52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Бір тісті күміс жалату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50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10%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лидокаин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мен ауыртқызбау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69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3014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ауыртқызбаушылдық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3015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Орташа тісжегі бойынша сүт тістерді тығындау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38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3016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Сыртқы тісжегі бойынша тұрақты тістерді тығындау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50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3017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Орташа тісжегі бойынша тұрақты тістерді тығындау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3018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Терең тісжегі бойынша тұрақты тістерді тығындау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1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3019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Девит пастасын салу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7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30120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Сүт тістерді уақытша тығындау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(2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30121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Тұрақты тістерді уақытша тығындау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(2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43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30122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Сүт тістер ұлпасының қабынуын емдеу </w:t>
            </w:r>
            <w:r w:rsidRPr="00C5579E">
              <w:rPr>
                <w:rFonts w:ascii="Times New Roman" w:eastAsia="Times New Roman" w:hAnsi="Times New Roman" w:cs="Times New Roman"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3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37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30123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Сүт тістер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периодонтит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ін емдеу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3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63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30124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Тұрақты тістер ұлпасының қабынуын емдеу </w:t>
            </w:r>
            <w:r w:rsidRPr="00C5579E">
              <w:rPr>
                <w:rFonts w:ascii="Times New Roman" w:eastAsia="Times New Roman" w:hAnsi="Times New Roman" w:cs="Times New Roman"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3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32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30125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Тұрақты тістер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периодонтит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ін емдеу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3 рет келу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1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30126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Сүт тістер ұлпасының қабынуын емдеу </w:t>
            </w:r>
            <w:r w:rsidRPr="00C5579E">
              <w:rPr>
                <w:rFonts w:ascii="Times New Roman" w:eastAsia="Times New Roman" w:hAnsi="Times New Roman" w:cs="Times New Roman"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бір уақытта тығындауды қоса алғанда)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1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30127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Сүт тістер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периодонтит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ін емдеу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бір уақытта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37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30128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Тұрақты тістер ұлпасының қабынуын емдеу </w:t>
            </w:r>
            <w:r w:rsidRPr="00C5579E">
              <w:rPr>
                <w:rFonts w:ascii="Times New Roman" w:eastAsia="Times New Roman" w:hAnsi="Times New Roman" w:cs="Times New Roman"/>
              </w:rPr>
              <w:t>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бір уақытта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163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30129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Сүт тістерді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жеңіл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1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30130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Сүт тістерді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күрделі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190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30131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Тұрақты тістерді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жеңіл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9"/>
        </w:trPr>
        <w:tc>
          <w:tcPr>
            <w:tcW w:w="2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30132</w:t>
            </w:r>
          </w:p>
        </w:tc>
        <w:tc>
          <w:tcPr>
            <w:tcW w:w="3160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Тұрақты тістерді жұлу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күрделі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B737B4" w:rsidRPr="00C5579E" w:rsidRDefault="00B737B4" w:rsidP="00B737B4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13"/>
        <w:gridCol w:w="895"/>
        <w:gridCol w:w="768"/>
        <w:gridCol w:w="5889"/>
        <w:gridCol w:w="1280"/>
      </w:tblGrid>
      <w:tr w:rsidR="00B737B4" w:rsidRPr="00C5579E" w:rsidTr="00C7421A">
        <w:trPr>
          <w:trHeight w:val="37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4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Ортопеди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ялық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стоматология 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7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401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Ортопеди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ялық қабылдау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737B4" w:rsidRPr="00C5579E" w:rsidTr="00C7421A">
        <w:trPr>
          <w:trHeight w:val="595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4011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Қалыпталған тіссауыт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1 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протездеу бойынша толық жұмыс көлемін және материалды қамтиды</w:t>
            </w:r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83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4012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Құйылған тіссауыт </w:t>
            </w:r>
            <w:r w:rsidRPr="00C5579E">
              <w:rPr>
                <w:rFonts w:ascii="Times New Roman" w:eastAsia="Times New Roman" w:hAnsi="Times New Roman" w:cs="Times New Roman"/>
              </w:rPr>
              <w:t>1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протездеу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көлемін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материалды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қамтиды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8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4013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Пластмасс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адан істелген тіссауыт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1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протездеу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көлемін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материалды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қамтиды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8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4014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Металлкерами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>кадан істелген тіссауыт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1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протездеу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көлемін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материалды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қамтиды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64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4015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Алдыңғы тісті керамикамен л</w:t>
            </w:r>
            <w:r w:rsidRPr="00C5579E">
              <w:rPr>
                <w:rFonts w:ascii="Times New Roman" w:eastAsia="Times New Roman" w:hAnsi="Times New Roman" w:cs="Times New Roman"/>
              </w:rPr>
              <w:t>амина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>ттау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1</w:t>
            </w:r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протездеу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көлемін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материалды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қамтиды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58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4016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Керами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калық </w:t>
            </w:r>
            <w:proofErr w:type="gramStart"/>
            <w:r w:rsidRPr="00C5579E">
              <w:rPr>
                <w:rFonts w:ascii="Times New Roman" w:eastAsia="Times New Roman" w:hAnsi="Times New Roman" w:cs="Times New Roman"/>
                <w:lang w:val="kk-KZ"/>
              </w:rPr>
              <w:t>қосымша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 1</w:t>
            </w:r>
            <w:proofErr w:type="gramEnd"/>
            <w:r w:rsidRPr="00C5579E">
              <w:rPr>
                <w:rFonts w:ascii="Times New Roman" w:eastAsia="Times New Roman" w:hAnsi="Times New Roman" w:cs="Times New Roman"/>
                <w:lang w:val="kk-KZ"/>
              </w:rPr>
              <w:t xml:space="preserve"> бірлік</w:t>
            </w:r>
            <w:r w:rsidRPr="00C5579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протездеу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көлемін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материалды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қамтиды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83"/>
        </w:trPr>
        <w:tc>
          <w:tcPr>
            <w:tcW w:w="2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4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4017</w:t>
            </w:r>
          </w:p>
        </w:tc>
        <w:tc>
          <w:tcPr>
            <w:tcW w:w="3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lang w:val="kk-KZ"/>
              </w:rPr>
              <w:t>3 тіске дейін м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икропротез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37B4" w:rsidRPr="00C5579E" w:rsidRDefault="00B737B4" w:rsidP="00C7421A">
            <w:pPr>
              <w:tabs>
                <w:tab w:val="left" w:pos="567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  <w:b/>
          <w:lang w:val="kk-KZ"/>
        </w:rPr>
        <w:t>Ескертпе:</w:t>
      </w:r>
    </w:p>
    <w:p w:rsidR="00B737B4" w:rsidRPr="00C5579E" w:rsidRDefault="00B737B4" w:rsidP="00B737B4">
      <w:pPr>
        <w:widowControl w:val="0"/>
        <w:tabs>
          <w:tab w:val="left" w:pos="567"/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 xml:space="preserve">1. </w:t>
      </w:r>
      <w:r w:rsidRPr="00C5579E">
        <w:rPr>
          <w:rFonts w:ascii="Times New Roman" w:eastAsia="Times New Roman" w:hAnsi="Times New Roman" w:cs="Times New Roman"/>
          <w:lang w:val="kk-KZ"/>
        </w:rPr>
        <w:t>Орындаушы Тапсырыс берушіге уәкілетті тұлғаның қолымен және Орындаушының мөрімен расталған Баға көрсеткішін ұсынады, ол осы Шарттың бүкіл қолданыс мерзімінде әрекет етеді</w:t>
      </w:r>
      <w:r w:rsidRPr="00C5579E">
        <w:rPr>
          <w:rFonts w:ascii="Times New Roman" w:eastAsia="Times New Roman" w:hAnsi="Times New Roman" w:cs="Times New Roman"/>
        </w:rPr>
        <w:t xml:space="preserve">. </w:t>
      </w:r>
    </w:p>
    <w:p w:rsidR="00B737B4" w:rsidRPr="00C5579E" w:rsidRDefault="00B737B4" w:rsidP="00B737B4">
      <w:pPr>
        <w:tabs>
          <w:tab w:val="left" w:pos="0"/>
          <w:tab w:val="left" w:pos="567"/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 xml:space="preserve">2. </w:t>
      </w:r>
      <w:r w:rsidRPr="00C5579E">
        <w:rPr>
          <w:rFonts w:ascii="Times New Roman" w:eastAsia="Times New Roman" w:hAnsi="Times New Roman" w:cs="Times New Roman"/>
          <w:lang w:val="kk-KZ"/>
        </w:rPr>
        <w:t>Орындаушы Тапсырыс берушінің аккредиттелген медициналық желісіне енгізу бойынша аккредиттеуге қатысуға өтініш бергеннен кейін, сонымен қатар осы Шарттың бүкіл әрекет ету мерзімі ішінде Баға көрсеткішін өзгертпейді және толықтырмайды.</w:t>
      </w:r>
    </w:p>
    <w:p w:rsidR="00B737B4" w:rsidRPr="00C5579E" w:rsidRDefault="00B737B4" w:rsidP="00B737B4">
      <w:pPr>
        <w:tabs>
          <w:tab w:val="left" w:pos="0"/>
          <w:tab w:val="left" w:pos="459"/>
          <w:tab w:val="left" w:pos="567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 xml:space="preserve">3. </w:t>
      </w:r>
      <w:r w:rsidRPr="00C5579E">
        <w:rPr>
          <w:rFonts w:ascii="Times New Roman" w:eastAsia="Times New Roman" w:hAnsi="Times New Roman" w:cs="Times New Roman"/>
          <w:lang w:val="kk-KZ"/>
        </w:rPr>
        <w:t>Баға көрсеткіші Тапсырыс берушімен келісілу тиіс, негізге бетте Тапсырыс берушінің уәкілетті тұлғасының қолы және фирмалық мөр болуы тиіс</w:t>
      </w:r>
      <w:r w:rsidRPr="00C5579E">
        <w:rPr>
          <w:rFonts w:ascii="Times New Roman" w:eastAsia="Times New Roman" w:hAnsi="Times New Roman" w:cs="Times New Roman"/>
        </w:rPr>
        <w:t xml:space="preserve">. </w:t>
      </w:r>
    </w:p>
    <w:p w:rsidR="00B737B4" w:rsidRPr="00C5579E" w:rsidRDefault="00B737B4" w:rsidP="00B737B4">
      <w:pPr>
        <w:tabs>
          <w:tab w:val="left" w:pos="0"/>
          <w:tab w:val="left" w:pos="459"/>
          <w:tab w:val="left" w:pos="567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val="kk-KZ"/>
        </w:rPr>
      </w:pPr>
      <w:r w:rsidRPr="00C5579E">
        <w:rPr>
          <w:rFonts w:ascii="Times New Roman" w:eastAsia="Times New Roman" w:hAnsi="Times New Roman" w:cs="Times New Roman"/>
        </w:rPr>
        <w:lastRenderedPageBreak/>
        <w:t xml:space="preserve">4.  </w:t>
      </w:r>
      <w:r w:rsidRPr="00C5579E">
        <w:rPr>
          <w:rFonts w:ascii="Times New Roman" w:eastAsia="Times New Roman" w:hAnsi="Times New Roman" w:cs="Times New Roman"/>
          <w:lang w:val="kk-KZ"/>
        </w:rPr>
        <w:t xml:space="preserve">Тапсырыс берушінің Клиенттеріне Қызметтер құны басқа сақтандырылмаған жеке тұлғаларға қолма-қол ақшаға көрсетілетін қызметтер құнынан артпау тиіс.  </w:t>
      </w:r>
    </w:p>
    <w:p w:rsidR="00B737B4" w:rsidRPr="00C5579E" w:rsidRDefault="00B737B4" w:rsidP="00B737B4">
      <w:pPr>
        <w:tabs>
          <w:tab w:val="left" w:pos="0"/>
          <w:tab w:val="left" w:pos="567"/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val="kk-KZ"/>
        </w:rPr>
      </w:pPr>
      <w:r w:rsidRPr="00C5579E">
        <w:rPr>
          <w:rFonts w:ascii="Times New Roman" w:eastAsia="Times New Roman" w:hAnsi="Times New Roman" w:cs="Times New Roman"/>
          <w:lang w:val="kk-KZ"/>
        </w:rPr>
        <w:t>5. * - штифт тістерін емдеу кезінде пайдалану қажеттілігі пайда болса, калькуляцияға қосылады.</w:t>
      </w: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tabs>
          <w:tab w:val="left" w:pos="567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737B4" w:rsidRPr="00C5579E" w:rsidRDefault="00B737B4" w:rsidP="00B737B4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  <w:r w:rsidRPr="00C5579E">
        <w:rPr>
          <w:rFonts w:ascii="Times New Roman" w:eastAsia="Times New Roman" w:hAnsi="Times New Roman" w:cs="Times New Roman"/>
          <w:b/>
        </w:rPr>
        <w:t xml:space="preserve">П Р Е Й С К У Р А Н </w:t>
      </w:r>
      <w:proofErr w:type="gramStart"/>
      <w:r w:rsidRPr="00C5579E">
        <w:rPr>
          <w:rFonts w:ascii="Times New Roman" w:eastAsia="Times New Roman" w:hAnsi="Times New Roman" w:cs="Times New Roman"/>
          <w:b/>
        </w:rPr>
        <w:t>Т  Ц</w:t>
      </w:r>
      <w:proofErr w:type="gramEnd"/>
      <w:r w:rsidRPr="00C5579E">
        <w:rPr>
          <w:rFonts w:ascii="Times New Roman" w:eastAsia="Times New Roman" w:hAnsi="Times New Roman" w:cs="Times New Roman"/>
          <w:b/>
        </w:rPr>
        <w:t xml:space="preserve"> Е Н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9"/>
        <w:gridCol w:w="686"/>
        <w:gridCol w:w="712"/>
        <w:gridCol w:w="6527"/>
        <w:gridCol w:w="981"/>
      </w:tblGrid>
      <w:tr w:rsidR="00B737B4" w:rsidRPr="00C5579E" w:rsidTr="006216E2">
        <w:trPr>
          <w:trHeight w:val="435"/>
        </w:trPr>
        <w:tc>
          <w:tcPr>
            <w:tcW w:w="2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34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Цена услуги</w:t>
            </w:r>
          </w:p>
        </w:tc>
      </w:tr>
      <w:tr w:rsidR="00B737B4" w:rsidRPr="00C5579E" w:rsidTr="006216E2">
        <w:trPr>
          <w:trHeight w:val="5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Стоматологические услуги</w:t>
            </w:r>
            <w:proofErr w:type="gram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предоставляемые взрослым Клиентам</w:t>
            </w:r>
          </w:p>
        </w:tc>
      </w:tr>
      <w:tr w:rsidR="00B737B4" w:rsidRPr="00C5579E" w:rsidTr="006216E2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Терапевтическая стоматология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Консультация (осмотр и прием пациента без лечения)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9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кариеса с использованием пломбировочного материала химического отверждения </w:t>
            </w:r>
            <w:r w:rsidRPr="00C5579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(1 анестезия включительно)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поверхностный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средний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1033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глубокий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кариеса с использованием пломбировочного материала светового отверждения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 включительно)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поверхностный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средний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1043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глубокий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пульпита с последующей пломбой химического отверждения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 xml:space="preserve">(1 анестезия включена, без стоимости штифта)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2 - 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1053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многокорневого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106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пульпита с последующей пломбой светового отверждения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 включена, без стоимости штифта)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2 - 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1063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многокорневого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107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периодонтита с последующей пломбой химического отверждения 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(1 анестезия включена, без стоимости штифта)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1072</w:t>
            </w: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2 - 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lastRenderedPageBreak/>
              <w:t>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1073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многокорневого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периодонтита с последующей пломбой светового </w:t>
            </w:r>
            <w:proofErr w:type="gram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отверждения</w:t>
            </w: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(</w:t>
            </w:r>
            <w:proofErr w:type="gramEnd"/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 анестезия включена, без стоимости штифта)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1-корневого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2 - корневого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1083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многокорневого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Реставрация 1 зуба (1 анестезия включена, без стоимости штифта) во фронтальной группе зубов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110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Лечение гиперестезии (покрытие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фторлаком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) </w:t>
            </w:r>
            <w:r w:rsidRPr="00C5579E">
              <w:rPr>
                <w:rFonts w:ascii="Times New Roman" w:eastAsia="Times New Roman" w:hAnsi="Times New Roman" w:cs="Times New Roman"/>
              </w:rPr>
              <w:t>1-го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Лечение заболеваний слизистой полости рта и пародонта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Осмотр, характеристика статуса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парадонта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, слизистой полости рта, оформление документации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Удаление зубного камня с помощью ультразвуковой аппаратуры 1-го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Медикаментозная обработка слизистой полости рта (орошение, аппликация,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инстиляция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и т.д.)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579E">
              <w:rPr>
                <w:rFonts w:ascii="Times New Roman" w:eastAsia="Times New Roman" w:hAnsi="Times New Roman" w:cs="Times New Roman"/>
                <w:i/>
                <w:iCs/>
              </w:rPr>
              <w:t>1114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Кюретаж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пародонтального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кармана 1-го зуба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Снятие старой пломбы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Распломбирование</w:t>
            </w:r>
            <w:proofErr w:type="spellEnd"/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 xml:space="preserve"> 1 канала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Рентгенография зуба (прицельный снимок)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115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Рентгенография зуба (панорамный снимок)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3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Хирургическая стоматология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201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Удаление простое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карпульный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анестетик включен)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Удаление сложное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карпульный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анестетик включен)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203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Удаление зуба мудрости (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карпульный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анестетик включен)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204</w:t>
            </w:r>
          </w:p>
        </w:tc>
        <w:tc>
          <w:tcPr>
            <w:tcW w:w="3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Разрез, иссечение капюшона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5579E">
              <w:rPr>
                <w:rFonts w:ascii="Times New Roman" w:eastAsia="Times New Roman" w:hAnsi="Times New Roman" w:cs="Times New Roman"/>
                <w:b/>
              </w:rPr>
              <w:t>Штифты*: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Гуттаперчевый (1шт)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Стекловолоконный (1шт)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Анкерный(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Титановый (1шт)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Термофил (1шт)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  <w:tr w:rsidR="00B737B4" w:rsidRPr="00C5579E" w:rsidTr="006216E2">
        <w:trPr>
          <w:trHeight w:val="3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горячей  "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гуттаперчей(1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</w:tr>
    </w:tbl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"/>
        <w:gridCol w:w="932"/>
        <w:gridCol w:w="771"/>
        <w:gridCol w:w="5903"/>
        <w:gridCol w:w="1253"/>
      </w:tblGrid>
      <w:tr w:rsidR="00B737B4" w:rsidRPr="00C5579E" w:rsidTr="00C7421A">
        <w:trPr>
          <w:trHeight w:val="39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Детская стоматология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</w:t>
            </w:r>
          </w:p>
        </w:tc>
        <w:tc>
          <w:tcPr>
            <w:tcW w:w="31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Консультация, первичный осмотр (без лечения)</w:t>
            </w:r>
          </w:p>
        </w:tc>
        <w:tc>
          <w:tcPr>
            <w:tcW w:w="67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5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3011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Покрытие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фторлаком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1 зуба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29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Серебрение одного зуба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Анемизация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10%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лидокаин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69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3014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анестезия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3015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Пломбирование молочных зубов по среднему кариесу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38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3016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Пломбирование постоянных зубов по поверхностному кариесу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3017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Пломбирование постоянных зубов по среднему кариесу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3018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Пломбирование постоянных зубов по глубокому кариесу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lastRenderedPageBreak/>
              <w:t>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3019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Наложение 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девитализирующей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пасты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7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30120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Временное пломбирование молочных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2посещение)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30121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Временное пломбирование постоянных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2посещение)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4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30122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пульпита молочных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3 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37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30123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периодонтита молочных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3посещение)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6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30124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пульпита постоянных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3посещение)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32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30125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периодонтита постоянных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3посещение)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30126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пульпита молочных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зубов  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включая пломбирование одномоментно)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30127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Лечение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периодонтита  молочных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 зубов (одномоментно)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37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30128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Лечение пульпита постоянных зубов (одномоментно)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16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30129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 Удаление молочных зубов (простое)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1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30130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Удаление молочных зубов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( сложное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19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30131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Удаление постоянных зубов (простое)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09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30132</w:t>
            </w:r>
          </w:p>
        </w:tc>
        <w:tc>
          <w:tcPr>
            <w:tcW w:w="316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Удаление постоянных зубов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( сложное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B737B4" w:rsidRPr="00C5579E" w:rsidRDefault="00B737B4" w:rsidP="00C74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895"/>
        <w:gridCol w:w="768"/>
        <w:gridCol w:w="5889"/>
        <w:gridCol w:w="1280"/>
      </w:tblGrid>
      <w:tr w:rsidR="00B737B4" w:rsidRPr="00C5579E" w:rsidTr="00C7421A">
        <w:trPr>
          <w:trHeight w:val="37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Ортопедическая стоматология 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37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401</w:t>
            </w:r>
          </w:p>
        </w:tc>
        <w:tc>
          <w:tcPr>
            <w:tcW w:w="3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Ортопедический прием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5579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B737B4" w:rsidRPr="00C5579E" w:rsidTr="00C7421A">
        <w:trPr>
          <w:trHeight w:val="59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4011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 Штампованная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коронка  1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 единица (включает  полный объем работ по протезированию   и материал)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8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4012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Литая коронка 1 единица (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включает  полный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 объем работ  по протезированию  зуба и материал)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4013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 Пластмассовая коронка 1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единица(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включает  полный объем работ  по протезированию  зуба и материал)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4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4014</w:t>
            </w:r>
          </w:p>
        </w:tc>
        <w:tc>
          <w:tcPr>
            <w:tcW w:w="3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 Металлокерамическая коронка 1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единица(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включает  полный объем работ  по протезированию  зуба и материал)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6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4015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Ламинация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фронтального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зуба  керамической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 xml:space="preserve"> массой  1 единица(включает  полный объем работ  и материал)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55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4016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 xml:space="preserve">Керамическая </w:t>
            </w:r>
            <w:proofErr w:type="gramStart"/>
            <w:r w:rsidRPr="00C5579E">
              <w:rPr>
                <w:rFonts w:ascii="Times New Roman" w:eastAsia="Times New Roman" w:hAnsi="Times New Roman" w:cs="Times New Roman"/>
              </w:rPr>
              <w:t>вкладка  1</w:t>
            </w:r>
            <w:proofErr w:type="gramEnd"/>
            <w:r w:rsidRPr="00C5579E">
              <w:rPr>
                <w:rFonts w:ascii="Times New Roman" w:eastAsia="Times New Roman" w:hAnsi="Times New Roman" w:cs="Times New Roman"/>
              </w:rPr>
              <w:t>единица(включает  полный объем работ  и материал)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37B4" w:rsidRPr="00C5579E" w:rsidTr="00C7421A">
        <w:trPr>
          <w:trHeight w:val="28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7B4" w:rsidRPr="00C5579E" w:rsidRDefault="00B737B4" w:rsidP="00C7421A">
            <w:pPr>
              <w:spacing w:after="0"/>
              <w:rPr>
                <w:rFonts w:cs="Times New Roman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4017</w:t>
            </w:r>
          </w:p>
        </w:tc>
        <w:tc>
          <w:tcPr>
            <w:tcW w:w="3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C5579E">
              <w:rPr>
                <w:rFonts w:ascii="Times New Roman" w:eastAsia="Times New Roman" w:hAnsi="Times New Roman" w:cs="Times New Roman"/>
              </w:rPr>
              <w:t>Микропротез</w:t>
            </w:r>
            <w:proofErr w:type="spellEnd"/>
            <w:r w:rsidRPr="00C5579E">
              <w:rPr>
                <w:rFonts w:ascii="Times New Roman" w:eastAsia="Times New Roman" w:hAnsi="Times New Roman" w:cs="Times New Roman"/>
              </w:rPr>
              <w:t xml:space="preserve"> до 3-х зубов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37B4" w:rsidRPr="00C5579E" w:rsidRDefault="00B737B4" w:rsidP="00C742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579E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B737B4" w:rsidRPr="00C5579E" w:rsidRDefault="00B737B4" w:rsidP="00B737B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5579E">
        <w:rPr>
          <w:rFonts w:ascii="Times New Roman" w:eastAsia="Times New Roman" w:hAnsi="Times New Roman" w:cs="Times New Roman"/>
          <w:b/>
        </w:rPr>
        <w:t>Примечание:</w:t>
      </w:r>
    </w:p>
    <w:p w:rsidR="00B737B4" w:rsidRPr="00C5579E" w:rsidRDefault="00B737B4" w:rsidP="00B737B4">
      <w:pPr>
        <w:tabs>
          <w:tab w:val="left" w:pos="0"/>
          <w:tab w:val="left" w:pos="34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</w:rPr>
      </w:pPr>
      <w:r w:rsidRPr="00C5579E">
        <w:rPr>
          <w:rFonts w:ascii="Times New Roman" w:eastAsia="Times New Roman" w:hAnsi="Times New Roman" w:cs="Times New Roman"/>
        </w:rPr>
        <w:t>1. Исполнитель предоставляет Заказчику Прейскурант цен, заверенный подписью уполномоченного лица и печатью Исполнителя, который будет действовать на период действия настоящего договора;</w:t>
      </w:r>
    </w:p>
    <w:p w:rsidR="00B737B4" w:rsidRPr="00C5579E" w:rsidRDefault="00B737B4" w:rsidP="00B737B4">
      <w:pPr>
        <w:tabs>
          <w:tab w:val="left" w:pos="0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>2. Исполнитель не изменяет и не дополняет Прейскурант цен в течение всего срока действия настоящего Договора.</w:t>
      </w:r>
    </w:p>
    <w:p w:rsidR="00B737B4" w:rsidRPr="00C5579E" w:rsidRDefault="00B737B4" w:rsidP="00B737B4">
      <w:pPr>
        <w:tabs>
          <w:tab w:val="left" w:pos="0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 xml:space="preserve">3. Прейскурант цен должен быть согласован с Заказчиком, содержать на титульной странице подпись уполномоченного лица Заказчика и фирменную печать. </w:t>
      </w:r>
    </w:p>
    <w:p w:rsidR="00B737B4" w:rsidRPr="00C5579E" w:rsidRDefault="00B737B4" w:rsidP="00B737B4">
      <w:pPr>
        <w:tabs>
          <w:tab w:val="left" w:pos="0"/>
          <w:tab w:val="left" w:pos="56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 xml:space="preserve">4. Стоимость Услуг для Клиентов Заказчика не должна превышать стоимости услуг, оказываемых другим незастрахованным физическим лицам за наличный расчет. </w:t>
      </w:r>
    </w:p>
    <w:p w:rsidR="00B737B4" w:rsidRPr="00C5579E" w:rsidRDefault="00B737B4" w:rsidP="00B737B4">
      <w:pPr>
        <w:tabs>
          <w:tab w:val="left" w:pos="0"/>
          <w:tab w:val="left" w:pos="567"/>
        </w:tabs>
        <w:spacing w:after="0" w:line="240" w:lineRule="auto"/>
        <w:ind w:left="34"/>
        <w:jc w:val="both"/>
        <w:rPr>
          <w:rFonts w:ascii="Times New Roman" w:eastAsia="Times New Roman" w:hAnsi="Times New Roman" w:cs="Times New Roman"/>
        </w:rPr>
      </w:pPr>
      <w:r w:rsidRPr="00C5579E">
        <w:rPr>
          <w:rFonts w:ascii="Times New Roman" w:eastAsia="Times New Roman" w:hAnsi="Times New Roman" w:cs="Times New Roman"/>
        </w:rPr>
        <w:t>5. * - включается в калькуляцию при необходимости использования в лечении зубов штифта</w:t>
      </w:r>
    </w:p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B737B4" w:rsidRPr="00C5579E" w:rsidRDefault="00B737B4" w:rsidP="00B737B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5579E">
        <w:rPr>
          <w:rFonts w:ascii="Times New Roman" w:eastAsia="Times New Roman" w:hAnsi="Times New Roman" w:cs="Times New Roman"/>
          <w:b/>
        </w:rPr>
        <w:br w:type="page"/>
      </w:r>
    </w:p>
    <w:p w:rsidR="007E4CF7" w:rsidRDefault="007E4CF7"/>
    <w:sectPr w:rsidR="007E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A7DD5"/>
    <w:multiLevelType w:val="multilevel"/>
    <w:tmpl w:val="6FF0DB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8FE2107"/>
    <w:multiLevelType w:val="hybridMultilevel"/>
    <w:tmpl w:val="C8445A5A"/>
    <w:lvl w:ilvl="0" w:tplc="B6FC8BD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55B3B"/>
    <w:multiLevelType w:val="multilevel"/>
    <w:tmpl w:val="FCB2DF8C"/>
    <w:lvl w:ilvl="0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4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6" w:hanging="1440"/>
      </w:pPr>
      <w:rPr>
        <w:rFonts w:hint="default"/>
      </w:rPr>
    </w:lvl>
  </w:abstractNum>
  <w:abstractNum w:abstractNumId="3">
    <w:nsid w:val="12BE30EF"/>
    <w:multiLevelType w:val="multilevel"/>
    <w:tmpl w:val="293E7B7E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C145186"/>
    <w:multiLevelType w:val="multilevel"/>
    <w:tmpl w:val="2642372A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20F50819"/>
    <w:multiLevelType w:val="multilevel"/>
    <w:tmpl w:val="30EC40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i w:val="0"/>
        <w:strike w:val="0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  <w:i/>
      </w:rPr>
    </w:lvl>
  </w:abstractNum>
  <w:abstractNum w:abstractNumId="6">
    <w:nsid w:val="24423C15"/>
    <w:multiLevelType w:val="multilevel"/>
    <w:tmpl w:val="CA70B3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  <w:i/>
      </w:rPr>
    </w:lvl>
  </w:abstractNum>
  <w:abstractNum w:abstractNumId="7">
    <w:nsid w:val="26054BC9"/>
    <w:multiLevelType w:val="multilevel"/>
    <w:tmpl w:val="F72CDA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  <w:i/>
      </w:rPr>
    </w:lvl>
  </w:abstractNum>
  <w:abstractNum w:abstractNumId="8">
    <w:nsid w:val="3030629B"/>
    <w:multiLevelType w:val="multilevel"/>
    <w:tmpl w:val="2D300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9">
    <w:nsid w:val="320766AB"/>
    <w:multiLevelType w:val="multilevel"/>
    <w:tmpl w:val="6FF0DB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0">
    <w:nsid w:val="339519FA"/>
    <w:multiLevelType w:val="multilevel"/>
    <w:tmpl w:val="585C1C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34F566B1"/>
    <w:multiLevelType w:val="multilevel"/>
    <w:tmpl w:val="30EC40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  <w:b w:val="0"/>
        <w:i w:val="0"/>
        <w:strike w:val="0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  <w:i/>
      </w:rPr>
    </w:lvl>
  </w:abstractNum>
  <w:abstractNum w:abstractNumId="12">
    <w:nsid w:val="36661AB2"/>
    <w:multiLevelType w:val="multilevel"/>
    <w:tmpl w:val="91A4B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3">
    <w:nsid w:val="3D4378AB"/>
    <w:multiLevelType w:val="multilevel"/>
    <w:tmpl w:val="F33AA5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440"/>
      </w:pPr>
      <w:rPr>
        <w:rFonts w:hint="default"/>
      </w:rPr>
    </w:lvl>
  </w:abstractNum>
  <w:abstractNum w:abstractNumId="14">
    <w:nsid w:val="3E3A6E63"/>
    <w:multiLevelType w:val="multilevel"/>
    <w:tmpl w:val="C3F87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4029269E"/>
    <w:multiLevelType w:val="multilevel"/>
    <w:tmpl w:val="CBC278AA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65F7F64"/>
    <w:multiLevelType w:val="multilevel"/>
    <w:tmpl w:val="0794127A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17">
    <w:nsid w:val="499526C3"/>
    <w:multiLevelType w:val="multilevel"/>
    <w:tmpl w:val="761EDB46"/>
    <w:lvl w:ilvl="0">
      <w:start w:val="1"/>
      <w:numFmt w:val="decimal"/>
      <w:lvlText w:val="%1."/>
      <w:lvlJc w:val="left"/>
      <w:pPr>
        <w:ind w:left="37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36" w:hanging="360"/>
      </w:pPr>
    </w:lvl>
    <w:lvl w:ilvl="2">
      <w:start w:val="1"/>
      <w:numFmt w:val="decimal"/>
      <w:lvlText w:val="%1.%2.%3."/>
      <w:lvlJc w:val="left"/>
      <w:pPr>
        <w:ind w:left="1456" w:hanging="720"/>
      </w:pPr>
    </w:lvl>
    <w:lvl w:ilvl="3">
      <w:start w:val="1"/>
      <w:numFmt w:val="decimal"/>
      <w:lvlText w:val="%1.%2.%3.%4."/>
      <w:lvlJc w:val="left"/>
      <w:pPr>
        <w:ind w:left="1816" w:hanging="720"/>
      </w:pPr>
    </w:lvl>
    <w:lvl w:ilvl="4">
      <w:start w:val="1"/>
      <w:numFmt w:val="decimal"/>
      <w:lvlText w:val="%1.%2.%3.%4.%5."/>
      <w:lvlJc w:val="left"/>
      <w:pPr>
        <w:ind w:left="2536" w:hanging="1080"/>
      </w:pPr>
    </w:lvl>
    <w:lvl w:ilvl="5">
      <w:start w:val="1"/>
      <w:numFmt w:val="decimal"/>
      <w:lvlText w:val="%1.%2.%3.%4.%5.%6."/>
      <w:lvlJc w:val="left"/>
      <w:pPr>
        <w:ind w:left="2896" w:hanging="1080"/>
      </w:pPr>
    </w:lvl>
    <w:lvl w:ilvl="6">
      <w:start w:val="1"/>
      <w:numFmt w:val="decimal"/>
      <w:lvlText w:val="%1.%2.%3.%4.%5.%6.%7."/>
      <w:lvlJc w:val="left"/>
      <w:pPr>
        <w:ind w:left="3256" w:hanging="1080"/>
      </w:pPr>
    </w:lvl>
    <w:lvl w:ilvl="7">
      <w:start w:val="1"/>
      <w:numFmt w:val="decimal"/>
      <w:lvlText w:val="%1.%2.%3.%4.%5.%6.%7.%8."/>
      <w:lvlJc w:val="left"/>
      <w:pPr>
        <w:ind w:left="3976" w:hanging="1440"/>
      </w:pPr>
    </w:lvl>
    <w:lvl w:ilvl="8">
      <w:start w:val="1"/>
      <w:numFmt w:val="decimal"/>
      <w:lvlText w:val="%1.%2.%3.%4.%5.%6.%7.%8.%9."/>
      <w:lvlJc w:val="left"/>
      <w:pPr>
        <w:ind w:left="4336" w:hanging="1440"/>
      </w:pPr>
    </w:lvl>
  </w:abstractNum>
  <w:abstractNum w:abstractNumId="18">
    <w:nsid w:val="4BD5700B"/>
    <w:multiLevelType w:val="hybridMultilevel"/>
    <w:tmpl w:val="FA2C0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74D3A"/>
    <w:multiLevelType w:val="hybridMultilevel"/>
    <w:tmpl w:val="DFC672A4"/>
    <w:lvl w:ilvl="0" w:tplc="16AAD4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52084BA9"/>
    <w:multiLevelType w:val="multilevel"/>
    <w:tmpl w:val="01C2C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58336CED"/>
    <w:multiLevelType w:val="multilevel"/>
    <w:tmpl w:val="1EE4745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58655B2D"/>
    <w:multiLevelType w:val="multilevel"/>
    <w:tmpl w:val="293E7B7E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602C55A5"/>
    <w:multiLevelType w:val="multilevel"/>
    <w:tmpl w:val="3C20F638"/>
    <w:lvl w:ilvl="0">
      <w:start w:val="1"/>
      <w:numFmt w:val="decimal"/>
      <w:lvlText w:val="%1."/>
      <w:lvlJc w:val="left"/>
      <w:pPr>
        <w:ind w:left="2345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36" w:hanging="360"/>
      </w:pPr>
      <w:rPr>
        <w:sz w:val="22"/>
        <w:szCs w:val="22"/>
        <w:lang w:val="kk-KZ"/>
      </w:rPr>
    </w:lvl>
    <w:lvl w:ilvl="2">
      <w:start w:val="1"/>
      <w:numFmt w:val="decimal"/>
      <w:lvlText w:val="%1.%2.%3."/>
      <w:lvlJc w:val="left"/>
      <w:pPr>
        <w:ind w:left="1456" w:hanging="720"/>
      </w:pPr>
    </w:lvl>
    <w:lvl w:ilvl="3">
      <w:start w:val="1"/>
      <w:numFmt w:val="decimal"/>
      <w:lvlText w:val="%1.%2.%3.%4."/>
      <w:lvlJc w:val="left"/>
      <w:pPr>
        <w:ind w:left="1816" w:hanging="720"/>
      </w:pPr>
    </w:lvl>
    <w:lvl w:ilvl="4">
      <w:start w:val="1"/>
      <w:numFmt w:val="decimal"/>
      <w:lvlText w:val="%1.%2.%3.%4.%5."/>
      <w:lvlJc w:val="left"/>
      <w:pPr>
        <w:ind w:left="2536" w:hanging="1080"/>
      </w:pPr>
    </w:lvl>
    <w:lvl w:ilvl="5">
      <w:start w:val="1"/>
      <w:numFmt w:val="decimal"/>
      <w:lvlText w:val="%1.%2.%3.%4.%5.%6."/>
      <w:lvlJc w:val="left"/>
      <w:pPr>
        <w:ind w:left="2896" w:hanging="1080"/>
      </w:pPr>
    </w:lvl>
    <w:lvl w:ilvl="6">
      <w:start w:val="1"/>
      <w:numFmt w:val="decimal"/>
      <w:lvlText w:val="%1.%2.%3.%4.%5.%6.%7."/>
      <w:lvlJc w:val="left"/>
      <w:pPr>
        <w:ind w:left="3256" w:hanging="1080"/>
      </w:pPr>
    </w:lvl>
    <w:lvl w:ilvl="7">
      <w:start w:val="1"/>
      <w:numFmt w:val="decimal"/>
      <w:lvlText w:val="%1.%2.%3.%4.%5.%6.%7.%8."/>
      <w:lvlJc w:val="left"/>
      <w:pPr>
        <w:ind w:left="3976" w:hanging="1440"/>
      </w:pPr>
    </w:lvl>
    <w:lvl w:ilvl="8">
      <w:start w:val="1"/>
      <w:numFmt w:val="decimal"/>
      <w:lvlText w:val="%1.%2.%3.%4.%5.%6.%7.%8.%9."/>
      <w:lvlJc w:val="left"/>
      <w:pPr>
        <w:ind w:left="4336" w:hanging="1440"/>
      </w:pPr>
    </w:lvl>
  </w:abstractNum>
  <w:abstractNum w:abstractNumId="24">
    <w:nsid w:val="67D535D4"/>
    <w:multiLevelType w:val="multilevel"/>
    <w:tmpl w:val="7F78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DB50335"/>
    <w:multiLevelType w:val="multilevel"/>
    <w:tmpl w:val="88EE78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8B774E"/>
    <w:multiLevelType w:val="hybridMultilevel"/>
    <w:tmpl w:val="DFC672A4"/>
    <w:lvl w:ilvl="0" w:tplc="16AAD452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F53E24"/>
    <w:multiLevelType w:val="hybridMultilevel"/>
    <w:tmpl w:val="F902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9D2B49"/>
    <w:multiLevelType w:val="multilevel"/>
    <w:tmpl w:val="039232DA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>
    <w:nsid w:val="7E9E41D6"/>
    <w:multiLevelType w:val="multilevel"/>
    <w:tmpl w:val="F906125C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</w:r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"/>
  </w:num>
  <w:num w:numId="5">
    <w:abstractNumId w:val="25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12"/>
  </w:num>
  <w:num w:numId="11">
    <w:abstractNumId w:val="29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3"/>
  </w:num>
  <w:num w:numId="17">
    <w:abstractNumId w:val="19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18"/>
  </w:num>
  <w:num w:numId="32">
    <w:abstractNumId w:val="27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0"/>
  </w:num>
  <w:num w:numId="36">
    <w:abstractNumId w:val="9"/>
  </w:num>
  <w:num w:numId="37">
    <w:abstractNumId w:val="21"/>
  </w:num>
  <w:num w:numId="38">
    <w:abstractNumId w:val="5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B4"/>
    <w:rsid w:val="006216E2"/>
    <w:rsid w:val="007E4CF7"/>
    <w:rsid w:val="00B737B4"/>
    <w:rsid w:val="00E6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939AE-8435-4CAE-B1F8-B29BD556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B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737B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7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B737B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7B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737B4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50">
    <w:name w:val="Заголовок 5 Знак"/>
    <w:basedOn w:val="a0"/>
    <w:link w:val="5"/>
    <w:rsid w:val="00B737B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B7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737B4"/>
    <w:rPr>
      <w:rFonts w:eastAsiaTheme="minorEastAsia"/>
      <w:lang w:eastAsia="ru-RU"/>
    </w:rPr>
  </w:style>
  <w:style w:type="paragraph" w:styleId="a5">
    <w:name w:val="footer"/>
    <w:basedOn w:val="a"/>
    <w:link w:val="a6"/>
    <w:unhideWhenUsed/>
    <w:rsid w:val="00B73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737B4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B737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B737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unhideWhenUsed/>
    <w:rsid w:val="00B737B4"/>
    <w:pPr>
      <w:spacing w:after="120"/>
    </w:pPr>
    <w:rPr>
      <w:rFonts w:ascii="Calibri" w:eastAsia="Times New Roman" w:hAnsi="Calibri" w:cs="Times New Roman"/>
    </w:rPr>
  </w:style>
  <w:style w:type="character" w:customStyle="1" w:styleId="aa">
    <w:name w:val="Основной текст Знак"/>
    <w:basedOn w:val="a0"/>
    <w:link w:val="a9"/>
    <w:rsid w:val="00B737B4"/>
    <w:rPr>
      <w:rFonts w:ascii="Calibri" w:eastAsia="Times New Roman" w:hAnsi="Calibri" w:cs="Times New Roman"/>
      <w:lang w:eastAsia="ru-RU"/>
    </w:rPr>
  </w:style>
  <w:style w:type="paragraph" w:styleId="ab">
    <w:name w:val="No Spacing"/>
    <w:qFormat/>
    <w:rsid w:val="00B737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rsid w:val="00B737B4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d">
    <w:name w:val="Основной текст_"/>
    <w:basedOn w:val="a0"/>
    <w:link w:val="2"/>
    <w:rsid w:val="00B737B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d"/>
    <w:rsid w:val="00B737B4"/>
    <w:pPr>
      <w:widowControl w:val="0"/>
      <w:shd w:val="clear" w:color="auto" w:fill="FFFFFF"/>
      <w:spacing w:after="0" w:line="0" w:lineRule="atLeast"/>
      <w:ind w:hanging="320"/>
      <w:jc w:val="both"/>
    </w:pPr>
    <w:rPr>
      <w:rFonts w:ascii="Times New Roman" w:eastAsiaTheme="minorHAnsi" w:hAnsi="Times New Roman"/>
      <w:sz w:val="23"/>
      <w:szCs w:val="23"/>
      <w:lang w:eastAsia="en-US"/>
    </w:rPr>
  </w:style>
  <w:style w:type="paragraph" w:customStyle="1" w:styleId="ae">
    <w:name w:val="Базовый"/>
    <w:rsid w:val="00B737B4"/>
    <w:pPr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af">
    <w:name w:val="Balloon Text"/>
    <w:basedOn w:val="a"/>
    <w:link w:val="af0"/>
    <w:unhideWhenUsed/>
    <w:rsid w:val="00B7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737B4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unhideWhenUsed/>
    <w:rsid w:val="00B737B4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737B4"/>
  </w:style>
  <w:style w:type="table" w:customStyle="1" w:styleId="12">
    <w:name w:val="Сетка таблицы1"/>
    <w:basedOn w:val="a1"/>
    <w:next w:val="a7"/>
    <w:uiPriority w:val="59"/>
    <w:rsid w:val="00B73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B737B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basedOn w:val="a0"/>
    <w:rsid w:val="00B737B4"/>
  </w:style>
  <w:style w:type="character" w:customStyle="1" w:styleId="s1">
    <w:name w:val="s1"/>
    <w:basedOn w:val="a0"/>
    <w:rsid w:val="00B73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annotation text"/>
    <w:basedOn w:val="a"/>
    <w:link w:val="af3"/>
    <w:unhideWhenUsed/>
    <w:rsid w:val="00B73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737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3">
    <w:name w:val="s3"/>
    <w:basedOn w:val="a0"/>
    <w:rsid w:val="00B737B4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2"/>
      <w:szCs w:val="22"/>
      <w:u w:val="none"/>
      <w:effect w:val="none"/>
    </w:rPr>
  </w:style>
  <w:style w:type="paragraph" w:customStyle="1" w:styleId="ConsPlusNormal">
    <w:name w:val="ConsPlusNormal"/>
    <w:rsid w:val="00B73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annotation reference"/>
    <w:basedOn w:val="a0"/>
    <w:unhideWhenUsed/>
    <w:rsid w:val="00B737B4"/>
    <w:rPr>
      <w:sz w:val="16"/>
      <w:szCs w:val="16"/>
    </w:rPr>
  </w:style>
  <w:style w:type="paragraph" w:styleId="af5">
    <w:name w:val="annotation subject"/>
    <w:basedOn w:val="af2"/>
    <w:next w:val="af2"/>
    <w:link w:val="af6"/>
    <w:unhideWhenUsed/>
    <w:rsid w:val="00B737B4"/>
    <w:pPr>
      <w:spacing w:after="200" w:line="276" w:lineRule="auto"/>
    </w:pPr>
    <w:rPr>
      <w:rFonts w:ascii="Calibri" w:hAnsi="Calibri"/>
      <w:b/>
      <w:bCs/>
    </w:rPr>
  </w:style>
  <w:style w:type="character" w:customStyle="1" w:styleId="af6">
    <w:name w:val="Тема примечания Знак"/>
    <w:basedOn w:val="af3"/>
    <w:link w:val="af5"/>
    <w:rsid w:val="00B737B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7">
    <w:name w:val="Body Text Indent"/>
    <w:basedOn w:val="a"/>
    <w:link w:val="af8"/>
    <w:unhideWhenUsed/>
    <w:rsid w:val="00B737B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Основной текст с отступом Знак"/>
    <w:basedOn w:val="a0"/>
    <w:link w:val="af7"/>
    <w:rsid w:val="00B737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+ Полужирный"/>
    <w:basedOn w:val="a0"/>
    <w:rsid w:val="00B737B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fa">
    <w:name w:val="Strong"/>
    <w:basedOn w:val="a0"/>
    <w:uiPriority w:val="22"/>
    <w:qFormat/>
    <w:rsid w:val="00B737B4"/>
    <w:rPr>
      <w:b/>
      <w:bCs/>
    </w:rPr>
  </w:style>
  <w:style w:type="character" w:customStyle="1" w:styleId="31">
    <w:name w:val="Основной текст 3 Знак"/>
    <w:basedOn w:val="a0"/>
    <w:link w:val="32"/>
    <w:rsid w:val="00B737B4"/>
    <w:rPr>
      <w:rFonts w:ascii="Times New Roman" w:hAnsi="Times New Roman"/>
      <w:sz w:val="16"/>
      <w:szCs w:val="16"/>
    </w:rPr>
  </w:style>
  <w:style w:type="paragraph" w:styleId="32">
    <w:name w:val="Body Text 3"/>
    <w:basedOn w:val="a"/>
    <w:link w:val="31"/>
    <w:unhideWhenUsed/>
    <w:rsid w:val="00B737B4"/>
    <w:pPr>
      <w:spacing w:after="120" w:line="240" w:lineRule="auto"/>
    </w:pPr>
    <w:rPr>
      <w:rFonts w:ascii="Times New Roman" w:eastAsiaTheme="minorHAnsi" w:hAnsi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semiHidden/>
    <w:rsid w:val="00B737B4"/>
    <w:rPr>
      <w:rFonts w:eastAsiaTheme="minorEastAsia"/>
      <w:sz w:val="16"/>
      <w:szCs w:val="16"/>
      <w:lang w:eastAsia="ru-RU"/>
    </w:rPr>
  </w:style>
  <w:style w:type="paragraph" w:customStyle="1" w:styleId="xl70">
    <w:name w:val="xl70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37B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B737B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B737B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7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737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737B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737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List Continue 3"/>
    <w:basedOn w:val="a"/>
    <w:rsid w:val="00B737B4"/>
    <w:pPr>
      <w:widowControl w:val="0"/>
      <w:autoSpaceDE w:val="0"/>
      <w:autoSpaceDN w:val="0"/>
      <w:adjustRightInd w:val="0"/>
      <w:spacing w:after="120" w:line="340" w:lineRule="auto"/>
      <w:ind w:left="849" w:hanging="34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B737B4"/>
  </w:style>
  <w:style w:type="paragraph" w:styleId="afb">
    <w:name w:val="Title"/>
    <w:basedOn w:val="a"/>
    <w:link w:val="afc"/>
    <w:qFormat/>
    <w:rsid w:val="00B737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c">
    <w:name w:val="Название Знак"/>
    <w:basedOn w:val="a0"/>
    <w:link w:val="afb"/>
    <w:rsid w:val="00B737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s9">
    <w:name w:val="s9"/>
    <w:basedOn w:val="a0"/>
    <w:rsid w:val="00B737B4"/>
    <w:rPr>
      <w:rFonts w:ascii="Times New Roman" w:hAnsi="Times New Roman" w:cs="Times New Roman" w:hint="default"/>
      <w:b/>
      <w:bCs/>
      <w:i/>
      <w:iCs/>
      <w:color w:val="333399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B737B4"/>
  </w:style>
  <w:style w:type="character" w:customStyle="1" w:styleId="-">
    <w:name w:val="Интернет-ссылка"/>
    <w:basedOn w:val="a0"/>
    <w:rsid w:val="00B737B4"/>
    <w:rPr>
      <w:rFonts w:ascii="Times New Roman" w:hAnsi="Times New Roman" w:cs="Times New Roman"/>
      <w:color w:val="333399"/>
      <w:u w:val="single"/>
    </w:rPr>
  </w:style>
  <w:style w:type="character" w:customStyle="1" w:styleId="afd">
    <w:name w:val="Выделение жирным"/>
    <w:basedOn w:val="a0"/>
    <w:rsid w:val="00B737B4"/>
    <w:rPr>
      <w:b/>
      <w:bCs/>
    </w:rPr>
  </w:style>
  <w:style w:type="character" w:customStyle="1" w:styleId="ListLabel1">
    <w:name w:val="ListLabel 1"/>
    <w:rsid w:val="00B737B4"/>
    <w:rPr>
      <w:rFonts w:cs="Courier New"/>
    </w:rPr>
  </w:style>
  <w:style w:type="character" w:customStyle="1" w:styleId="ListLabel2">
    <w:name w:val="ListLabel 2"/>
    <w:rsid w:val="00B737B4"/>
    <w:rPr>
      <w:b w:val="0"/>
    </w:rPr>
  </w:style>
  <w:style w:type="character" w:customStyle="1" w:styleId="ListLabel3">
    <w:name w:val="ListLabel 3"/>
    <w:rsid w:val="00B737B4"/>
    <w:rPr>
      <w:b/>
    </w:rPr>
  </w:style>
  <w:style w:type="character" w:customStyle="1" w:styleId="ListLabel4">
    <w:name w:val="ListLabel 4"/>
    <w:rsid w:val="00B737B4"/>
    <w:rPr>
      <w:i/>
    </w:rPr>
  </w:style>
  <w:style w:type="character" w:customStyle="1" w:styleId="ListLabel5">
    <w:name w:val="ListLabel 5"/>
    <w:rsid w:val="00B737B4"/>
    <w:rPr>
      <w:b/>
      <w:i w:val="0"/>
    </w:rPr>
  </w:style>
  <w:style w:type="character" w:customStyle="1" w:styleId="ListLabel6">
    <w:name w:val="ListLabel 6"/>
    <w:rsid w:val="00B737B4"/>
    <w:rPr>
      <w:b/>
      <w:color w:val="00000A"/>
    </w:rPr>
  </w:style>
  <w:style w:type="character" w:customStyle="1" w:styleId="ListLabel7">
    <w:name w:val="ListLabel 7"/>
    <w:rsid w:val="00B737B4"/>
    <w:rPr>
      <w:rFonts w:eastAsia="Calibri"/>
      <w:b/>
      <w:color w:val="00000A"/>
    </w:rPr>
  </w:style>
  <w:style w:type="character" w:customStyle="1" w:styleId="ListLabel8">
    <w:name w:val="ListLabel 8"/>
    <w:rsid w:val="00B737B4"/>
    <w:rPr>
      <w:b/>
      <w:i w:val="0"/>
      <w:color w:val="000000"/>
    </w:rPr>
  </w:style>
  <w:style w:type="character" w:customStyle="1" w:styleId="ListLabel9">
    <w:name w:val="ListLabel 9"/>
    <w:rsid w:val="00B737B4"/>
    <w:rPr>
      <w:rFonts w:eastAsia="Times New Roman" w:cs="Times New Roman"/>
      <w:sz w:val="22"/>
      <w:szCs w:val="22"/>
    </w:rPr>
  </w:style>
  <w:style w:type="character" w:customStyle="1" w:styleId="ListLabel10">
    <w:name w:val="ListLabel 10"/>
    <w:rsid w:val="00B737B4"/>
    <w:rPr>
      <w:b/>
      <w:sz w:val="24"/>
      <w:szCs w:val="24"/>
    </w:rPr>
  </w:style>
  <w:style w:type="character" w:customStyle="1" w:styleId="ListLabel11">
    <w:name w:val="ListLabel 11"/>
    <w:rsid w:val="00B737B4"/>
    <w:rPr>
      <w:b/>
      <w:i/>
    </w:rPr>
  </w:style>
  <w:style w:type="character" w:customStyle="1" w:styleId="ListLabel12">
    <w:name w:val="ListLabel 12"/>
    <w:rsid w:val="00B737B4"/>
    <w:rPr>
      <w:b/>
    </w:rPr>
  </w:style>
  <w:style w:type="character" w:customStyle="1" w:styleId="ListLabel13">
    <w:name w:val="ListLabel 13"/>
    <w:rsid w:val="00B737B4"/>
    <w:rPr>
      <w:b w:val="0"/>
    </w:rPr>
  </w:style>
  <w:style w:type="character" w:customStyle="1" w:styleId="ListLabel14">
    <w:name w:val="ListLabel 14"/>
    <w:rsid w:val="00B737B4"/>
    <w:rPr>
      <w:b/>
      <w:color w:val="00000A"/>
    </w:rPr>
  </w:style>
  <w:style w:type="character" w:customStyle="1" w:styleId="ListLabel15">
    <w:name w:val="ListLabel 15"/>
    <w:rsid w:val="00B737B4"/>
    <w:rPr>
      <w:i/>
    </w:rPr>
  </w:style>
  <w:style w:type="character" w:customStyle="1" w:styleId="ListLabel16">
    <w:name w:val="ListLabel 16"/>
    <w:rsid w:val="00B737B4"/>
    <w:rPr>
      <w:b/>
      <w:i w:val="0"/>
      <w:color w:val="000000"/>
    </w:rPr>
  </w:style>
  <w:style w:type="character" w:customStyle="1" w:styleId="ListLabel17">
    <w:name w:val="ListLabel 17"/>
    <w:rsid w:val="00B737B4"/>
    <w:rPr>
      <w:sz w:val="22"/>
      <w:szCs w:val="22"/>
    </w:rPr>
  </w:style>
  <w:style w:type="character" w:customStyle="1" w:styleId="ListLabel18">
    <w:name w:val="ListLabel 18"/>
    <w:rsid w:val="00B737B4"/>
    <w:rPr>
      <w:b/>
      <w:i w:val="0"/>
    </w:rPr>
  </w:style>
  <w:style w:type="character" w:customStyle="1" w:styleId="ListLabel19">
    <w:name w:val="ListLabel 19"/>
    <w:rsid w:val="00B737B4"/>
    <w:rPr>
      <w:b/>
      <w:i/>
    </w:rPr>
  </w:style>
  <w:style w:type="paragraph" w:customStyle="1" w:styleId="afe">
    <w:name w:val="Заголовок"/>
    <w:basedOn w:val="ae"/>
    <w:next w:val="a9"/>
    <w:rsid w:val="00B737B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f">
    <w:name w:val="List"/>
    <w:basedOn w:val="a9"/>
    <w:rsid w:val="00B737B4"/>
    <w:pPr>
      <w:suppressAutoHyphens/>
    </w:pPr>
    <w:rPr>
      <w:rFonts w:cs="Arial"/>
      <w:color w:val="00000A"/>
    </w:rPr>
  </w:style>
  <w:style w:type="paragraph" w:styleId="13">
    <w:name w:val="index 1"/>
    <w:basedOn w:val="a"/>
    <w:next w:val="a"/>
    <w:autoRedefine/>
    <w:uiPriority w:val="99"/>
    <w:semiHidden/>
    <w:unhideWhenUsed/>
    <w:rsid w:val="00B737B4"/>
    <w:pPr>
      <w:spacing w:after="0" w:line="240" w:lineRule="auto"/>
      <w:ind w:left="220" w:hanging="220"/>
    </w:pPr>
  </w:style>
  <w:style w:type="paragraph" w:styleId="aff0">
    <w:name w:val="index heading"/>
    <w:basedOn w:val="ae"/>
    <w:rsid w:val="00B737B4"/>
    <w:pPr>
      <w:suppressLineNumbers/>
    </w:pPr>
    <w:rPr>
      <w:rFonts w:cs="Arial"/>
    </w:rPr>
  </w:style>
  <w:style w:type="paragraph" w:customStyle="1" w:styleId="aff1">
    <w:name w:val="Заглавие"/>
    <w:basedOn w:val="ae"/>
    <w:rsid w:val="00B737B4"/>
    <w:pPr>
      <w:widowControl w:val="0"/>
      <w:spacing w:after="0" w:line="100" w:lineRule="atLeast"/>
      <w:jc w:val="center"/>
    </w:pPr>
    <w:rPr>
      <w:rFonts w:ascii="Times New Roman" w:hAnsi="Times New Roman"/>
      <w:b/>
      <w:sz w:val="20"/>
      <w:szCs w:val="20"/>
    </w:rPr>
  </w:style>
  <w:style w:type="paragraph" w:customStyle="1" w:styleId="aff2">
    <w:name w:val="Содержимое врезки"/>
    <w:basedOn w:val="a9"/>
    <w:rsid w:val="00B737B4"/>
    <w:pPr>
      <w:suppressAutoHyphens/>
    </w:pPr>
    <w:rPr>
      <w:color w:val="00000A"/>
    </w:rPr>
  </w:style>
  <w:style w:type="character" w:styleId="aff3">
    <w:name w:val="FollowedHyperlink"/>
    <w:basedOn w:val="a0"/>
    <w:uiPriority w:val="99"/>
    <w:semiHidden/>
    <w:unhideWhenUsed/>
    <w:rsid w:val="00B737B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7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37B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Emphasis"/>
    <w:basedOn w:val="a0"/>
    <w:uiPriority w:val="20"/>
    <w:qFormat/>
    <w:rsid w:val="00B737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Зияада Оспанова</dc:creator>
  <cp:keywords/>
  <dc:description/>
  <cp:lastModifiedBy>Admin_79 мл</cp:lastModifiedBy>
  <cp:revision>2</cp:revision>
  <dcterms:created xsi:type="dcterms:W3CDTF">2023-04-20T05:29:00Z</dcterms:created>
  <dcterms:modified xsi:type="dcterms:W3CDTF">2023-04-20T05:29:00Z</dcterms:modified>
</cp:coreProperties>
</file>